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6DCF4" w14:textId="6CA59DAB" w:rsidR="0074179F" w:rsidRDefault="001A5A8A">
      <w:pPr>
        <w:pStyle w:val="Heading1"/>
        <w:spacing w:before="11" w:line="276" w:lineRule="auto"/>
        <w:ind w:firstLine="1393"/>
      </w:pPr>
      <w:r>
        <w:t>CITY OF STARKE COMMISSION MEETING</w:t>
      </w:r>
      <w:r w:rsidR="008C3693">
        <w:t>,</w:t>
      </w:r>
      <w:r>
        <w:t xml:space="preserve"> 6:30 PM</w:t>
      </w:r>
    </w:p>
    <w:p w14:paraId="07074B65" w14:textId="60E8AD09" w:rsidR="0074179F" w:rsidRDefault="00957F7D" w:rsidP="00C01619">
      <w:pPr>
        <w:spacing w:before="1" w:line="276" w:lineRule="auto"/>
        <w:ind w:left="3960" w:right="3528" w:hanging="450"/>
        <w:jc w:val="center"/>
        <w:rPr>
          <w:b/>
          <w:sz w:val="36"/>
        </w:rPr>
      </w:pPr>
      <w:r>
        <w:rPr>
          <w:b/>
          <w:sz w:val="36"/>
        </w:rPr>
        <w:t>May 7</w:t>
      </w:r>
      <w:r w:rsidR="001A5A8A">
        <w:rPr>
          <w:b/>
          <w:sz w:val="36"/>
        </w:rPr>
        <w:t>,</w:t>
      </w:r>
      <w:r w:rsidR="00C01619">
        <w:rPr>
          <w:b/>
          <w:sz w:val="36"/>
        </w:rPr>
        <w:t xml:space="preserve"> </w:t>
      </w:r>
      <w:r w:rsidR="004771C1">
        <w:rPr>
          <w:b/>
          <w:sz w:val="36"/>
        </w:rPr>
        <w:t>2</w:t>
      </w:r>
      <w:r w:rsidR="001A5A8A">
        <w:rPr>
          <w:b/>
          <w:sz w:val="36"/>
        </w:rPr>
        <w:t>01</w:t>
      </w:r>
      <w:r w:rsidR="0035550C">
        <w:rPr>
          <w:b/>
          <w:sz w:val="36"/>
        </w:rPr>
        <w:t>9</w:t>
      </w:r>
      <w:r w:rsidR="001A5A8A">
        <w:rPr>
          <w:b/>
          <w:sz w:val="36"/>
        </w:rPr>
        <w:t xml:space="preserve"> AGENDA</w:t>
      </w:r>
    </w:p>
    <w:p w14:paraId="3DE4117F" w14:textId="77777777" w:rsidR="0074179F" w:rsidRPr="0088591B" w:rsidRDefault="0074179F">
      <w:pPr>
        <w:pStyle w:val="BodyText"/>
        <w:spacing w:before="3"/>
        <w:rPr>
          <w:b/>
        </w:rPr>
      </w:pPr>
    </w:p>
    <w:p w14:paraId="5824A5FE" w14:textId="3F3BADBD" w:rsidR="0074179F" w:rsidRPr="004771C1" w:rsidRDefault="001A5A8A" w:rsidP="004771C1">
      <w:pPr>
        <w:pStyle w:val="ListParagraph"/>
        <w:numPr>
          <w:ilvl w:val="0"/>
          <w:numId w:val="1"/>
        </w:numPr>
        <w:tabs>
          <w:tab w:val="left" w:pos="553"/>
        </w:tabs>
        <w:spacing w:before="11"/>
        <w:ind w:hanging="362"/>
        <w:rPr>
          <w:sz w:val="23"/>
        </w:rPr>
      </w:pPr>
      <w:r>
        <w:rPr>
          <w:sz w:val="24"/>
        </w:rPr>
        <w:t xml:space="preserve">INVOCATION AND PLEDGE OF ALLEGIANCE TO THE FLAG: </w:t>
      </w:r>
      <w:r w:rsidR="009711D2">
        <w:rPr>
          <w:sz w:val="24"/>
        </w:rPr>
        <w:t xml:space="preserve"> </w:t>
      </w:r>
      <w:r w:rsidR="00F366B9">
        <w:rPr>
          <w:sz w:val="24"/>
        </w:rPr>
        <w:t>Mayor Nugent</w:t>
      </w:r>
    </w:p>
    <w:p w14:paraId="422F44DF" w14:textId="77777777" w:rsidR="004771C1" w:rsidRPr="004771C1" w:rsidRDefault="004771C1" w:rsidP="004771C1">
      <w:pPr>
        <w:pStyle w:val="ListParagraph"/>
        <w:tabs>
          <w:tab w:val="left" w:pos="553"/>
        </w:tabs>
        <w:spacing w:before="11"/>
        <w:ind w:left="552" w:firstLine="0"/>
        <w:rPr>
          <w:sz w:val="23"/>
        </w:rPr>
      </w:pPr>
    </w:p>
    <w:p w14:paraId="1100E382" w14:textId="3CA4D8E3" w:rsidR="0074179F" w:rsidRDefault="001A5A8A">
      <w:pPr>
        <w:pStyle w:val="ListParagraph"/>
        <w:numPr>
          <w:ilvl w:val="0"/>
          <w:numId w:val="1"/>
        </w:numPr>
        <w:tabs>
          <w:tab w:val="left" w:pos="553"/>
        </w:tabs>
        <w:ind w:hanging="362"/>
        <w:rPr>
          <w:sz w:val="24"/>
        </w:rPr>
      </w:pPr>
      <w:r>
        <w:rPr>
          <w:sz w:val="24"/>
        </w:rPr>
        <w:t xml:space="preserve">CALL TO ORDER: </w:t>
      </w:r>
      <w:r w:rsidR="009711D2">
        <w:rPr>
          <w:sz w:val="24"/>
        </w:rPr>
        <w:t xml:space="preserve"> </w:t>
      </w:r>
      <w:r>
        <w:rPr>
          <w:sz w:val="24"/>
        </w:rPr>
        <w:t>Mayor</w:t>
      </w:r>
      <w:r>
        <w:rPr>
          <w:spacing w:val="-4"/>
          <w:sz w:val="24"/>
        </w:rPr>
        <w:t xml:space="preserve"> </w:t>
      </w:r>
      <w:r w:rsidR="003915B2">
        <w:rPr>
          <w:sz w:val="24"/>
        </w:rPr>
        <w:t>Nugent</w:t>
      </w:r>
    </w:p>
    <w:p w14:paraId="670A5640" w14:textId="77777777" w:rsidR="003D69FE" w:rsidRPr="003D69FE" w:rsidRDefault="003D69FE" w:rsidP="003D69FE">
      <w:pPr>
        <w:pStyle w:val="ListParagraph"/>
        <w:rPr>
          <w:sz w:val="24"/>
        </w:rPr>
      </w:pPr>
    </w:p>
    <w:p w14:paraId="1B21496B" w14:textId="011F8831" w:rsidR="003D69FE" w:rsidRDefault="003D69FE">
      <w:pPr>
        <w:pStyle w:val="ListParagraph"/>
        <w:numPr>
          <w:ilvl w:val="0"/>
          <w:numId w:val="1"/>
        </w:numPr>
        <w:tabs>
          <w:tab w:val="left" w:pos="553"/>
        </w:tabs>
        <w:ind w:hanging="362"/>
        <w:rPr>
          <w:sz w:val="24"/>
        </w:rPr>
      </w:pPr>
      <w:r>
        <w:rPr>
          <w:sz w:val="24"/>
        </w:rPr>
        <w:t>NORTH CENTRAL FLORIDA REGIONAL PLANNING COUNCIL PRESENTATION – Scott Koons</w:t>
      </w:r>
    </w:p>
    <w:p w14:paraId="6A24AAB8" w14:textId="77777777" w:rsidR="0074179F" w:rsidRDefault="0074179F">
      <w:pPr>
        <w:pStyle w:val="BodyText"/>
        <w:spacing w:before="1"/>
      </w:pPr>
    </w:p>
    <w:p w14:paraId="1BB65366" w14:textId="66360229" w:rsidR="0074179F" w:rsidRDefault="001A5A8A">
      <w:pPr>
        <w:pStyle w:val="ListParagraph"/>
        <w:numPr>
          <w:ilvl w:val="0"/>
          <w:numId w:val="1"/>
        </w:numPr>
        <w:tabs>
          <w:tab w:val="left" w:pos="553"/>
        </w:tabs>
        <w:ind w:hanging="362"/>
        <w:rPr>
          <w:sz w:val="24"/>
        </w:rPr>
      </w:pPr>
      <w:r>
        <w:rPr>
          <w:sz w:val="24"/>
        </w:rPr>
        <w:t xml:space="preserve">AGENDA CHANGES: </w:t>
      </w:r>
      <w:r w:rsidR="009711D2">
        <w:rPr>
          <w:sz w:val="24"/>
        </w:rPr>
        <w:t xml:space="preserve"> </w:t>
      </w:r>
      <w:r>
        <w:rPr>
          <w:sz w:val="24"/>
        </w:rPr>
        <w:t>Additions and</w:t>
      </w:r>
      <w:r>
        <w:rPr>
          <w:spacing w:val="-3"/>
          <w:sz w:val="24"/>
        </w:rPr>
        <w:t xml:space="preserve"> </w:t>
      </w:r>
      <w:r>
        <w:rPr>
          <w:sz w:val="24"/>
        </w:rPr>
        <w:t>Deletions</w:t>
      </w:r>
    </w:p>
    <w:p w14:paraId="3CAA41E0" w14:textId="77777777" w:rsidR="0074179F" w:rsidRDefault="0074179F">
      <w:pPr>
        <w:pStyle w:val="BodyText"/>
        <w:spacing w:before="11"/>
        <w:rPr>
          <w:sz w:val="23"/>
        </w:rPr>
      </w:pPr>
    </w:p>
    <w:p w14:paraId="6AAE15B3" w14:textId="77777777" w:rsidR="0074179F" w:rsidRDefault="001A5A8A">
      <w:pPr>
        <w:pStyle w:val="ListParagraph"/>
        <w:numPr>
          <w:ilvl w:val="0"/>
          <w:numId w:val="1"/>
        </w:numPr>
        <w:tabs>
          <w:tab w:val="left" w:pos="553"/>
        </w:tabs>
        <w:spacing w:before="1"/>
        <w:ind w:hanging="362"/>
        <w:rPr>
          <w:sz w:val="24"/>
        </w:rPr>
      </w:pPr>
      <w:r>
        <w:rPr>
          <w:sz w:val="24"/>
        </w:rPr>
        <w:t>APPROVE AGENDA (WITH ANY</w:t>
      </w:r>
      <w:r>
        <w:rPr>
          <w:spacing w:val="-4"/>
          <w:sz w:val="24"/>
        </w:rPr>
        <w:t xml:space="preserve"> </w:t>
      </w:r>
      <w:r>
        <w:rPr>
          <w:sz w:val="24"/>
        </w:rPr>
        <w:t>CHANGES)</w:t>
      </w:r>
    </w:p>
    <w:p w14:paraId="33836060" w14:textId="77777777" w:rsidR="0074179F" w:rsidRDefault="0074179F">
      <w:pPr>
        <w:pStyle w:val="BodyText"/>
        <w:spacing w:before="11"/>
        <w:rPr>
          <w:sz w:val="23"/>
        </w:rPr>
      </w:pPr>
    </w:p>
    <w:p w14:paraId="0C5F7275" w14:textId="17144B4A" w:rsidR="004771C1" w:rsidRPr="00843978" w:rsidRDefault="001A5A8A" w:rsidP="00843978">
      <w:pPr>
        <w:pStyle w:val="ListParagraph"/>
        <w:numPr>
          <w:ilvl w:val="0"/>
          <w:numId w:val="1"/>
        </w:numPr>
        <w:tabs>
          <w:tab w:val="left" w:pos="553"/>
        </w:tabs>
        <w:ind w:right="101" w:hanging="362"/>
        <w:rPr>
          <w:sz w:val="24"/>
        </w:rPr>
      </w:pPr>
      <w:r>
        <w:rPr>
          <w:sz w:val="24"/>
        </w:rPr>
        <w:t>CONSENT AGENDA - ANY COMMISSIONER MAY ASK TO REMOVE ANY ITEM FROM THE CONSENT AGENDA:</w:t>
      </w:r>
    </w:p>
    <w:p w14:paraId="3261EFBF" w14:textId="77777777" w:rsidR="00A55629" w:rsidRDefault="00A55629" w:rsidP="00A55629">
      <w:pPr>
        <w:pStyle w:val="ListParagraph"/>
        <w:tabs>
          <w:tab w:val="left" w:pos="913"/>
        </w:tabs>
        <w:ind w:left="912" w:firstLine="0"/>
        <w:rPr>
          <w:sz w:val="24"/>
        </w:rPr>
      </w:pPr>
    </w:p>
    <w:p w14:paraId="4F3795F3" w14:textId="74BCBC02" w:rsidR="00A55629" w:rsidRDefault="002A7DC1" w:rsidP="002A7DC1">
      <w:pPr>
        <w:pStyle w:val="ListParagraph"/>
        <w:numPr>
          <w:ilvl w:val="1"/>
          <w:numId w:val="1"/>
        </w:numPr>
        <w:tabs>
          <w:tab w:val="left" w:pos="913"/>
        </w:tabs>
        <w:ind w:hanging="352"/>
        <w:rPr>
          <w:sz w:val="24"/>
        </w:rPr>
      </w:pPr>
      <w:r>
        <w:rPr>
          <w:sz w:val="24"/>
        </w:rPr>
        <w:t xml:space="preserve">Minutes of the </w:t>
      </w:r>
      <w:r w:rsidR="007612AC">
        <w:rPr>
          <w:sz w:val="24"/>
        </w:rPr>
        <w:t xml:space="preserve">April </w:t>
      </w:r>
      <w:r w:rsidR="00843978">
        <w:rPr>
          <w:sz w:val="24"/>
        </w:rPr>
        <w:t>16</w:t>
      </w:r>
      <w:r>
        <w:rPr>
          <w:sz w:val="24"/>
        </w:rPr>
        <w:t>, 2019 Commission Meeting</w:t>
      </w:r>
    </w:p>
    <w:p w14:paraId="078599C2" w14:textId="77777777" w:rsidR="003D107E" w:rsidRDefault="003D107E" w:rsidP="003D107E">
      <w:pPr>
        <w:pStyle w:val="ListParagraph"/>
        <w:tabs>
          <w:tab w:val="left" w:pos="913"/>
        </w:tabs>
        <w:ind w:left="912" w:firstLine="0"/>
        <w:rPr>
          <w:sz w:val="24"/>
        </w:rPr>
      </w:pPr>
    </w:p>
    <w:p w14:paraId="01DCEAA1" w14:textId="77777777" w:rsidR="0074179F" w:rsidRDefault="001A5A8A">
      <w:pPr>
        <w:pStyle w:val="ListParagraph"/>
        <w:numPr>
          <w:ilvl w:val="0"/>
          <w:numId w:val="1"/>
        </w:numPr>
        <w:tabs>
          <w:tab w:val="left" w:pos="553"/>
        </w:tabs>
        <w:ind w:hanging="362"/>
        <w:rPr>
          <w:sz w:val="24"/>
        </w:rPr>
      </w:pPr>
      <w:r>
        <w:rPr>
          <w:sz w:val="24"/>
        </w:rPr>
        <w:t>EMERGENCY ITEMS:</w:t>
      </w:r>
    </w:p>
    <w:p w14:paraId="1321C51C" w14:textId="77777777" w:rsidR="0074179F" w:rsidRDefault="0074179F">
      <w:pPr>
        <w:pStyle w:val="BodyText"/>
      </w:pPr>
    </w:p>
    <w:p w14:paraId="119381E1" w14:textId="77777777" w:rsidR="0074179F" w:rsidRDefault="001A5A8A">
      <w:pPr>
        <w:pStyle w:val="ListParagraph"/>
        <w:numPr>
          <w:ilvl w:val="0"/>
          <w:numId w:val="1"/>
        </w:numPr>
        <w:tabs>
          <w:tab w:val="left" w:pos="553"/>
        </w:tabs>
        <w:ind w:hanging="362"/>
        <w:rPr>
          <w:sz w:val="24"/>
        </w:rPr>
      </w:pPr>
      <w:r>
        <w:rPr>
          <w:sz w:val="24"/>
        </w:rPr>
        <w:t>CITIZEN REQUESTS:</w:t>
      </w:r>
    </w:p>
    <w:p w14:paraId="62EA4999" w14:textId="77777777" w:rsidR="0074179F" w:rsidRDefault="0074179F">
      <w:pPr>
        <w:pStyle w:val="BodyText"/>
        <w:spacing w:before="11"/>
        <w:rPr>
          <w:sz w:val="23"/>
        </w:rPr>
      </w:pPr>
    </w:p>
    <w:p w14:paraId="51166542" w14:textId="77777777" w:rsidR="0074179F" w:rsidRDefault="001A5A8A">
      <w:pPr>
        <w:pStyle w:val="BodyText"/>
        <w:spacing w:before="1"/>
        <w:ind w:left="192" w:right="30"/>
      </w:pPr>
      <w:r>
        <w:t>The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three (3) minutes. Your participation is welcomed.</w:t>
      </w:r>
    </w:p>
    <w:p w14:paraId="63378212" w14:textId="77777777" w:rsidR="0074179F" w:rsidRDefault="0074179F">
      <w:pPr>
        <w:pStyle w:val="BodyText"/>
        <w:spacing w:before="8"/>
        <w:rPr>
          <w:sz w:val="23"/>
        </w:rPr>
      </w:pPr>
    </w:p>
    <w:p w14:paraId="6385D85C" w14:textId="41EDD17C" w:rsidR="0074179F" w:rsidRDefault="001A5A8A">
      <w:pPr>
        <w:pStyle w:val="ListParagraph"/>
        <w:numPr>
          <w:ilvl w:val="0"/>
          <w:numId w:val="1"/>
        </w:numPr>
        <w:tabs>
          <w:tab w:val="left" w:pos="554"/>
        </w:tabs>
        <w:ind w:left="553" w:hanging="365"/>
        <w:rPr>
          <w:sz w:val="24"/>
        </w:rPr>
      </w:pPr>
      <w:r>
        <w:rPr>
          <w:sz w:val="24"/>
        </w:rPr>
        <w:t xml:space="preserve">CITY CLERK REPORT: </w:t>
      </w:r>
      <w:r w:rsidR="009711D2">
        <w:rPr>
          <w:sz w:val="24"/>
        </w:rPr>
        <w:t xml:space="preserve"> </w:t>
      </w:r>
      <w:r>
        <w:rPr>
          <w:sz w:val="24"/>
        </w:rPr>
        <w:t>Ricky</w:t>
      </w:r>
      <w:r>
        <w:rPr>
          <w:spacing w:val="2"/>
          <w:sz w:val="24"/>
        </w:rPr>
        <w:t xml:space="preserve"> </w:t>
      </w:r>
      <w:r>
        <w:rPr>
          <w:sz w:val="24"/>
        </w:rPr>
        <w:t>Thompson</w:t>
      </w:r>
    </w:p>
    <w:p w14:paraId="20CA29E0" w14:textId="77777777" w:rsidR="0074179F" w:rsidRDefault="0074179F">
      <w:pPr>
        <w:pStyle w:val="BodyText"/>
        <w:spacing w:before="2"/>
      </w:pPr>
    </w:p>
    <w:p w14:paraId="26D7BECD" w14:textId="2D857984" w:rsidR="003A2054" w:rsidRPr="009937E1" w:rsidRDefault="001A5A8A" w:rsidP="009937E1">
      <w:pPr>
        <w:pStyle w:val="ListParagraph"/>
        <w:numPr>
          <w:ilvl w:val="1"/>
          <w:numId w:val="1"/>
        </w:numPr>
        <w:tabs>
          <w:tab w:val="left" w:pos="914"/>
        </w:tabs>
        <w:ind w:left="913" w:hanging="362"/>
        <w:rPr>
          <w:sz w:val="24"/>
        </w:rPr>
      </w:pPr>
      <w:r>
        <w:rPr>
          <w:sz w:val="24"/>
        </w:rPr>
        <w:t xml:space="preserve">Bond Trustees Report – Commissioner </w:t>
      </w:r>
      <w:r w:rsidR="00A83657">
        <w:rPr>
          <w:sz w:val="24"/>
        </w:rPr>
        <w:t>Smith</w:t>
      </w:r>
      <w:r>
        <w:rPr>
          <w:sz w:val="24"/>
        </w:rPr>
        <w:t xml:space="preserve"> – Motion to</w:t>
      </w:r>
      <w:r>
        <w:rPr>
          <w:spacing w:val="-5"/>
          <w:sz w:val="24"/>
        </w:rPr>
        <w:t xml:space="preserve"> </w:t>
      </w:r>
      <w:r>
        <w:rPr>
          <w:sz w:val="24"/>
        </w:rPr>
        <w:t>Approve</w:t>
      </w:r>
    </w:p>
    <w:p w14:paraId="75907D75" w14:textId="77777777" w:rsidR="00F1747A" w:rsidRPr="00F1747A" w:rsidRDefault="00F1747A" w:rsidP="00F1747A">
      <w:pPr>
        <w:pStyle w:val="ListParagraph"/>
        <w:rPr>
          <w:sz w:val="24"/>
        </w:rPr>
      </w:pPr>
    </w:p>
    <w:p w14:paraId="7A1AEA03" w14:textId="7D8A45CE" w:rsidR="00F1747A" w:rsidRDefault="00843978">
      <w:pPr>
        <w:pStyle w:val="ListParagraph"/>
        <w:numPr>
          <w:ilvl w:val="1"/>
          <w:numId w:val="1"/>
        </w:numPr>
        <w:tabs>
          <w:tab w:val="left" w:pos="914"/>
        </w:tabs>
        <w:ind w:left="913" w:hanging="362"/>
        <w:rPr>
          <w:sz w:val="24"/>
        </w:rPr>
      </w:pPr>
      <w:r>
        <w:rPr>
          <w:sz w:val="24"/>
        </w:rPr>
        <w:t>First Reading of Ordinance 2019-03</w:t>
      </w:r>
      <w:r w:rsidR="003D69FE">
        <w:rPr>
          <w:sz w:val="24"/>
        </w:rPr>
        <w:t xml:space="preserve"> – Streamlining the Method by Which Moneys are Provided to Share Accounts</w:t>
      </w:r>
      <w:r w:rsidR="00F1747A">
        <w:rPr>
          <w:sz w:val="24"/>
        </w:rPr>
        <w:t xml:space="preserve"> – </w:t>
      </w:r>
      <w:r w:rsidR="0099313C">
        <w:rPr>
          <w:sz w:val="24"/>
        </w:rPr>
        <w:t>Motion to Approve</w:t>
      </w:r>
    </w:p>
    <w:p w14:paraId="64333BC7" w14:textId="77777777" w:rsidR="0099313C" w:rsidRPr="0099313C" w:rsidRDefault="0099313C" w:rsidP="0099313C">
      <w:pPr>
        <w:pStyle w:val="ListParagraph"/>
        <w:rPr>
          <w:sz w:val="24"/>
        </w:rPr>
      </w:pPr>
    </w:p>
    <w:p w14:paraId="07C32370" w14:textId="79BC677C" w:rsidR="0099313C" w:rsidRDefault="00E276F0">
      <w:pPr>
        <w:pStyle w:val="ListParagraph"/>
        <w:numPr>
          <w:ilvl w:val="1"/>
          <w:numId w:val="1"/>
        </w:numPr>
        <w:tabs>
          <w:tab w:val="left" w:pos="914"/>
        </w:tabs>
        <w:ind w:left="913" w:hanging="362"/>
        <w:rPr>
          <w:sz w:val="24"/>
        </w:rPr>
      </w:pPr>
      <w:r>
        <w:rPr>
          <w:sz w:val="24"/>
        </w:rPr>
        <w:t>Proclamation</w:t>
      </w:r>
      <w:r w:rsidR="00436ADD">
        <w:rPr>
          <w:sz w:val="24"/>
        </w:rPr>
        <w:t xml:space="preserve"> Declaring May 12</w:t>
      </w:r>
      <w:r w:rsidR="00436ADD" w:rsidRPr="00436ADD">
        <w:rPr>
          <w:sz w:val="24"/>
          <w:vertAlign w:val="superscript"/>
        </w:rPr>
        <w:t>th</w:t>
      </w:r>
      <w:r w:rsidR="00436ADD">
        <w:rPr>
          <w:sz w:val="24"/>
        </w:rPr>
        <w:t xml:space="preserve"> through 18</w:t>
      </w:r>
      <w:r w:rsidR="00436ADD" w:rsidRPr="00436ADD">
        <w:rPr>
          <w:sz w:val="24"/>
          <w:vertAlign w:val="superscript"/>
        </w:rPr>
        <w:t>th</w:t>
      </w:r>
      <w:r w:rsidR="00436ADD">
        <w:rPr>
          <w:sz w:val="24"/>
        </w:rPr>
        <w:t>, 2019 National Police Week</w:t>
      </w:r>
      <w:r w:rsidR="0099313C">
        <w:rPr>
          <w:sz w:val="24"/>
        </w:rPr>
        <w:t xml:space="preserve"> – Motion to Approve </w:t>
      </w:r>
    </w:p>
    <w:p w14:paraId="18337613" w14:textId="77777777" w:rsidR="007C28E5" w:rsidRPr="007C28E5" w:rsidRDefault="007C28E5" w:rsidP="007C28E5">
      <w:pPr>
        <w:pStyle w:val="ListParagraph"/>
        <w:rPr>
          <w:sz w:val="24"/>
        </w:rPr>
      </w:pPr>
    </w:p>
    <w:p w14:paraId="701F5F6D" w14:textId="32F43F8D" w:rsidR="0020000A" w:rsidRDefault="00436ADD" w:rsidP="00843978">
      <w:pPr>
        <w:pStyle w:val="ListParagraph"/>
        <w:numPr>
          <w:ilvl w:val="1"/>
          <w:numId w:val="1"/>
        </w:numPr>
        <w:tabs>
          <w:tab w:val="left" w:pos="914"/>
        </w:tabs>
        <w:ind w:left="913" w:hanging="362"/>
        <w:rPr>
          <w:sz w:val="24"/>
        </w:rPr>
      </w:pPr>
      <w:r>
        <w:rPr>
          <w:sz w:val="24"/>
        </w:rPr>
        <w:t>Request for Proposals – Consultant for Americans with Disabilities Act Self-Assessment Report and Transition Plan</w:t>
      </w:r>
      <w:r w:rsidR="007C28E5">
        <w:rPr>
          <w:sz w:val="24"/>
        </w:rPr>
        <w:t xml:space="preserve"> – Motion to Approv</w:t>
      </w:r>
      <w:r w:rsidR="00843978">
        <w:rPr>
          <w:sz w:val="24"/>
        </w:rPr>
        <w:t>e</w:t>
      </w:r>
    </w:p>
    <w:p w14:paraId="579B75DA" w14:textId="77777777" w:rsidR="00436ADD" w:rsidRPr="00436ADD" w:rsidRDefault="00436ADD" w:rsidP="00436ADD">
      <w:pPr>
        <w:pStyle w:val="ListParagraph"/>
        <w:rPr>
          <w:sz w:val="24"/>
        </w:rPr>
      </w:pPr>
    </w:p>
    <w:p w14:paraId="5F36E27B" w14:textId="6E6C4EBA" w:rsidR="00436ADD" w:rsidRDefault="00436ADD" w:rsidP="00843978">
      <w:pPr>
        <w:pStyle w:val="ListParagraph"/>
        <w:numPr>
          <w:ilvl w:val="1"/>
          <w:numId w:val="1"/>
        </w:numPr>
        <w:tabs>
          <w:tab w:val="left" w:pos="914"/>
        </w:tabs>
        <w:ind w:left="913" w:hanging="362"/>
        <w:rPr>
          <w:sz w:val="24"/>
        </w:rPr>
      </w:pPr>
      <w:r>
        <w:rPr>
          <w:sz w:val="24"/>
        </w:rPr>
        <w:t>Americans with Disabilities Act Website Compliance Update – Information Only</w:t>
      </w:r>
    </w:p>
    <w:p w14:paraId="63698DEF" w14:textId="77777777" w:rsidR="00680A27" w:rsidRPr="00680A27" w:rsidRDefault="00680A27" w:rsidP="00680A27">
      <w:pPr>
        <w:pStyle w:val="ListParagraph"/>
        <w:rPr>
          <w:sz w:val="24"/>
        </w:rPr>
      </w:pPr>
    </w:p>
    <w:p w14:paraId="63F18900" w14:textId="4A2C0B4E" w:rsidR="0074179F" w:rsidRDefault="00926C2E">
      <w:pPr>
        <w:pStyle w:val="ListParagraph"/>
        <w:numPr>
          <w:ilvl w:val="0"/>
          <w:numId w:val="1"/>
        </w:numPr>
        <w:tabs>
          <w:tab w:val="left" w:pos="554"/>
        </w:tabs>
        <w:spacing w:before="1"/>
        <w:ind w:left="553" w:hanging="365"/>
        <w:rPr>
          <w:sz w:val="24"/>
        </w:rPr>
      </w:pPr>
      <w:r>
        <w:rPr>
          <w:sz w:val="24"/>
        </w:rPr>
        <w:lastRenderedPageBreak/>
        <w:t>C</w:t>
      </w:r>
      <w:r w:rsidR="001A5A8A">
        <w:rPr>
          <w:sz w:val="24"/>
        </w:rPr>
        <w:t>ITY MANAGER REPORT:</w:t>
      </w:r>
      <w:r w:rsidR="009711D2">
        <w:rPr>
          <w:sz w:val="24"/>
        </w:rPr>
        <w:t xml:space="preserve"> </w:t>
      </w:r>
      <w:r w:rsidR="001A5A8A">
        <w:rPr>
          <w:sz w:val="24"/>
        </w:rPr>
        <w:t xml:space="preserve"> Bob</w:t>
      </w:r>
      <w:r w:rsidR="001A5A8A">
        <w:rPr>
          <w:spacing w:val="-2"/>
          <w:sz w:val="24"/>
        </w:rPr>
        <w:t xml:space="preserve"> </w:t>
      </w:r>
      <w:r w:rsidR="001A5A8A">
        <w:rPr>
          <w:sz w:val="24"/>
        </w:rPr>
        <w:t>Milner</w:t>
      </w:r>
    </w:p>
    <w:p w14:paraId="4421A3B6" w14:textId="77777777" w:rsidR="0074179F" w:rsidRDefault="0074179F">
      <w:pPr>
        <w:pStyle w:val="BodyText"/>
        <w:spacing w:before="2"/>
        <w:rPr>
          <w:sz w:val="23"/>
        </w:rPr>
      </w:pPr>
    </w:p>
    <w:p w14:paraId="47DF811F" w14:textId="284A6F5F" w:rsidR="00D07D90" w:rsidRDefault="00AB4091" w:rsidP="0031715F">
      <w:pPr>
        <w:pStyle w:val="BodyText"/>
        <w:numPr>
          <w:ilvl w:val="1"/>
          <w:numId w:val="1"/>
        </w:numPr>
        <w:ind w:left="900" w:hanging="349"/>
      </w:pPr>
      <w:r>
        <w:t>Florida Gas Utility Prepay Option</w:t>
      </w:r>
      <w:r w:rsidR="00664A40">
        <w:t xml:space="preserve"> – Motion to Approve</w:t>
      </w:r>
    </w:p>
    <w:p w14:paraId="4EE7F653" w14:textId="77777777" w:rsidR="009937E1" w:rsidRDefault="009937E1" w:rsidP="009937E1">
      <w:pPr>
        <w:pStyle w:val="BodyText"/>
        <w:ind w:left="900"/>
      </w:pPr>
    </w:p>
    <w:p w14:paraId="4ADB8584" w14:textId="3063FC70" w:rsidR="00F1747A" w:rsidRDefault="00AB4091" w:rsidP="0031715F">
      <w:pPr>
        <w:pStyle w:val="BodyText"/>
        <w:numPr>
          <w:ilvl w:val="1"/>
          <w:numId w:val="1"/>
        </w:numPr>
        <w:ind w:left="900" w:hanging="349"/>
      </w:pPr>
      <w:r>
        <w:t xml:space="preserve">Purchase of </w:t>
      </w:r>
      <w:r w:rsidR="00F95606">
        <w:t xml:space="preserve">Dodd </w:t>
      </w:r>
      <w:bookmarkStart w:id="0" w:name="_GoBack"/>
      <w:bookmarkEnd w:id="0"/>
      <w:r>
        <w:t>Property on Edwards Road</w:t>
      </w:r>
      <w:r w:rsidR="00F1747A">
        <w:t xml:space="preserve"> – Motion to Approve</w:t>
      </w:r>
    </w:p>
    <w:p w14:paraId="130C7E7A" w14:textId="77777777" w:rsidR="00AB4091" w:rsidRDefault="00AB4091" w:rsidP="00AB4091">
      <w:pPr>
        <w:pStyle w:val="ListParagraph"/>
      </w:pPr>
    </w:p>
    <w:p w14:paraId="1E928490" w14:textId="4636C718" w:rsidR="00AB4091" w:rsidRDefault="00AB4091" w:rsidP="0031715F">
      <w:pPr>
        <w:pStyle w:val="BodyText"/>
        <w:numPr>
          <w:ilvl w:val="1"/>
          <w:numId w:val="1"/>
        </w:numPr>
        <w:ind w:left="900" w:hanging="349"/>
      </w:pPr>
      <w:r>
        <w:t>Contributions to Charitable Organizations – Discussion – Give Policy Direction to Staff</w:t>
      </w:r>
    </w:p>
    <w:p w14:paraId="75F43D35" w14:textId="77777777" w:rsidR="00AB4091" w:rsidRDefault="00AB4091" w:rsidP="00AB4091">
      <w:pPr>
        <w:pStyle w:val="ListParagraph"/>
      </w:pPr>
    </w:p>
    <w:p w14:paraId="69EF0E82" w14:textId="229C6D22" w:rsidR="00AB4091" w:rsidRDefault="00AB4091" w:rsidP="0031715F">
      <w:pPr>
        <w:pStyle w:val="BodyText"/>
        <w:numPr>
          <w:ilvl w:val="1"/>
          <w:numId w:val="1"/>
        </w:numPr>
        <w:ind w:left="900" w:hanging="349"/>
      </w:pPr>
      <w:r>
        <w:t xml:space="preserve">Possible Installation of EV Supercharging Stations in Downtown Area and/or Purchasing Digital Billboard Advertising Along Truck Route – Presentation by Dan Williams </w:t>
      </w:r>
    </w:p>
    <w:p w14:paraId="4F538704" w14:textId="77777777" w:rsidR="007C28E5" w:rsidRDefault="007C28E5" w:rsidP="007C28E5">
      <w:pPr>
        <w:pStyle w:val="ListParagraph"/>
      </w:pPr>
    </w:p>
    <w:p w14:paraId="45830B41" w14:textId="6620DF0C" w:rsidR="007C28E5" w:rsidRDefault="00AB4091" w:rsidP="0031715F">
      <w:pPr>
        <w:pStyle w:val="BodyText"/>
        <w:numPr>
          <w:ilvl w:val="1"/>
          <w:numId w:val="1"/>
        </w:numPr>
        <w:ind w:left="900" w:hanging="349"/>
      </w:pPr>
      <w:r>
        <w:t>Search for City Manager – Partnership with Florida League of Cities</w:t>
      </w:r>
      <w:r w:rsidR="003B76CB">
        <w:t xml:space="preserve"> – </w:t>
      </w:r>
      <w:r>
        <w:t xml:space="preserve">Recommend </w:t>
      </w:r>
      <w:r w:rsidR="003B76CB">
        <w:t>Appr</w:t>
      </w:r>
      <w:r>
        <w:t>oval</w:t>
      </w:r>
    </w:p>
    <w:p w14:paraId="0E088AD5" w14:textId="77777777" w:rsidR="006C26A0" w:rsidRDefault="006C26A0" w:rsidP="006C26A0">
      <w:pPr>
        <w:pStyle w:val="ListParagraph"/>
      </w:pPr>
    </w:p>
    <w:p w14:paraId="029AF729" w14:textId="6333DD75" w:rsidR="006C26A0" w:rsidRDefault="00AB4091" w:rsidP="0031715F">
      <w:pPr>
        <w:pStyle w:val="BodyText"/>
        <w:numPr>
          <w:ilvl w:val="1"/>
          <w:numId w:val="1"/>
        </w:numPr>
        <w:ind w:left="900" w:hanging="349"/>
      </w:pPr>
      <w:r>
        <w:t>Financial Hardship Request</w:t>
      </w:r>
      <w:r w:rsidR="006C26A0">
        <w:t xml:space="preserve"> – </w:t>
      </w:r>
      <w:r>
        <w:t>Motion to Approve</w:t>
      </w:r>
    </w:p>
    <w:p w14:paraId="0B26BDB8" w14:textId="77777777" w:rsidR="00401CCA" w:rsidRDefault="00401CCA" w:rsidP="00401CCA">
      <w:pPr>
        <w:pStyle w:val="BodyText"/>
        <w:ind w:left="912"/>
      </w:pPr>
    </w:p>
    <w:p w14:paraId="125207C9" w14:textId="0A9E2A7B" w:rsidR="00A83657" w:rsidRDefault="001A5A8A" w:rsidP="009B1D87">
      <w:pPr>
        <w:pStyle w:val="ListParagraph"/>
        <w:numPr>
          <w:ilvl w:val="0"/>
          <w:numId w:val="1"/>
        </w:numPr>
        <w:tabs>
          <w:tab w:val="left" w:pos="554"/>
        </w:tabs>
        <w:ind w:left="553"/>
        <w:jc w:val="both"/>
        <w:rPr>
          <w:sz w:val="24"/>
        </w:rPr>
      </w:pPr>
      <w:r>
        <w:rPr>
          <w:sz w:val="24"/>
        </w:rPr>
        <w:t>POLICE CHIEF REPORT:</w:t>
      </w:r>
      <w:r w:rsidR="009711D2">
        <w:rPr>
          <w:sz w:val="24"/>
        </w:rPr>
        <w:t xml:space="preserve"> </w:t>
      </w:r>
      <w:r>
        <w:rPr>
          <w:sz w:val="24"/>
        </w:rPr>
        <w:t xml:space="preserve"> Jeff Johnson</w:t>
      </w:r>
    </w:p>
    <w:p w14:paraId="70D05519" w14:textId="1A311893" w:rsidR="00436ADD" w:rsidRDefault="00436ADD" w:rsidP="00436ADD">
      <w:pPr>
        <w:tabs>
          <w:tab w:val="left" w:pos="554"/>
        </w:tabs>
        <w:jc w:val="both"/>
        <w:rPr>
          <w:sz w:val="24"/>
        </w:rPr>
      </w:pPr>
    </w:p>
    <w:p w14:paraId="68888934" w14:textId="67BDABDF" w:rsidR="00436ADD" w:rsidRDefault="00436ADD" w:rsidP="00436ADD">
      <w:pPr>
        <w:pStyle w:val="ListParagraph"/>
        <w:numPr>
          <w:ilvl w:val="1"/>
          <w:numId w:val="1"/>
        </w:numPr>
        <w:tabs>
          <w:tab w:val="left" w:pos="630"/>
        </w:tabs>
        <w:jc w:val="both"/>
        <w:rPr>
          <w:sz w:val="24"/>
        </w:rPr>
      </w:pPr>
      <w:r>
        <w:rPr>
          <w:sz w:val="24"/>
        </w:rPr>
        <w:t>Vehicle Replacement Plan – Motion to Approve</w:t>
      </w:r>
    </w:p>
    <w:p w14:paraId="72778557" w14:textId="77777777" w:rsidR="00962D16" w:rsidRDefault="00962D16" w:rsidP="00962D16">
      <w:pPr>
        <w:pStyle w:val="ListParagraph"/>
        <w:tabs>
          <w:tab w:val="left" w:pos="630"/>
        </w:tabs>
        <w:ind w:left="912" w:firstLine="0"/>
        <w:jc w:val="both"/>
        <w:rPr>
          <w:sz w:val="24"/>
        </w:rPr>
      </w:pPr>
    </w:p>
    <w:p w14:paraId="14A7B518" w14:textId="1AA930B1" w:rsidR="00962D16" w:rsidRPr="00436ADD" w:rsidRDefault="00962D16" w:rsidP="00436ADD">
      <w:pPr>
        <w:pStyle w:val="ListParagraph"/>
        <w:numPr>
          <w:ilvl w:val="1"/>
          <w:numId w:val="1"/>
        </w:numPr>
        <w:tabs>
          <w:tab w:val="left" w:pos="630"/>
        </w:tabs>
        <w:jc w:val="both"/>
        <w:rPr>
          <w:sz w:val="24"/>
        </w:rPr>
      </w:pPr>
      <w:r>
        <w:rPr>
          <w:sz w:val="24"/>
        </w:rPr>
        <w:t>Second Dollar Funding Expenditure – Motion to Approve</w:t>
      </w:r>
    </w:p>
    <w:p w14:paraId="7F3E1E59" w14:textId="77777777" w:rsidR="007C28E5" w:rsidRDefault="007C28E5" w:rsidP="007C28E5">
      <w:pPr>
        <w:pStyle w:val="ListParagraph"/>
        <w:tabs>
          <w:tab w:val="left" w:pos="554"/>
        </w:tabs>
        <w:ind w:left="553" w:firstLine="0"/>
        <w:jc w:val="both"/>
        <w:rPr>
          <w:sz w:val="24"/>
        </w:rPr>
      </w:pPr>
    </w:p>
    <w:p w14:paraId="41542750" w14:textId="699D552A" w:rsidR="0074179F" w:rsidRDefault="001A5A8A">
      <w:pPr>
        <w:pStyle w:val="ListParagraph"/>
        <w:numPr>
          <w:ilvl w:val="0"/>
          <w:numId w:val="1"/>
        </w:numPr>
        <w:tabs>
          <w:tab w:val="left" w:pos="554"/>
        </w:tabs>
        <w:ind w:left="553"/>
        <w:jc w:val="both"/>
        <w:rPr>
          <w:sz w:val="24"/>
        </w:rPr>
      </w:pPr>
      <w:r>
        <w:rPr>
          <w:sz w:val="24"/>
        </w:rPr>
        <w:t xml:space="preserve">CITY ATTORNEY: </w:t>
      </w:r>
      <w:r w:rsidR="009711D2">
        <w:rPr>
          <w:sz w:val="24"/>
        </w:rPr>
        <w:t xml:space="preserve"> </w:t>
      </w:r>
      <w:r w:rsidR="00B66DBE">
        <w:rPr>
          <w:sz w:val="24"/>
        </w:rPr>
        <w:t>Clay Martin</w:t>
      </w:r>
    </w:p>
    <w:p w14:paraId="56E64B50" w14:textId="77777777" w:rsidR="00E24D6D" w:rsidRPr="009E5A26" w:rsidRDefault="00E24D6D" w:rsidP="009E5A26">
      <w:pPr>
        <w:tabs>
          <w:tab w:val="left" w:pos="554"/>
        </w:tabs>
        <w:jc w:val="both"/>
        <w:rPr>
          <w:sz w:val="24"/>
        </w:rPr>
      </w:pPr>
    </w:p>
    <w:p w14:paraId="12313284" w14:textId="77777777" w:rsidR="0074179F" w:rsidRDefault="001A5A8A">
      <w:pPr>
        <w:pStyle w:val="ListParagraph"/>
        <w:numPr>
          <w:ilvl w:val="0"/>
          <w:numId w:val="1"/>
        </w:numPr>
        <w:tabs>
          <w:tab w:val="left" w:pos="554"/>
        </w:tabs>
        <w:ind w:left="553"/>
        <w:jc w:val="both"/>
        <w:rPr>
          <w:sz w:val="24"/>
        </w:rPr>
      </w:pPr>
      <w:r>
        <w:rPr>
          <w:sz w:val="24"/>
        </w:rPr>
        <w:t>MAYOR AND COMMISSIONER REPORTS:</w:t>
      </w:r>
    </w:p>
    <w:p w14:paraId="046BABBA" w14:textId="77777777" w:rsidR="0074179F" w:rsidRDefault="0074179F">
      <w:pPr>
        <w:pStyle w:val="BodyText"/>
        <w:spacing w:before="11"/>
        <w:rPr>
          <w:sz w:val="23"/>
        </w:rPr>
      </w:pPr>
    </w:p>
    <w:p w14:paraId="31A7B3C5" w14:textId="77777777" w:rsidR="0074179F" w:rsidRDefault="001A5A8A">
      <w:pPr>
        <w:pStyle w:val="ListParagraph"/>
        <w:numPr>
          <w:ilvl w:val="1"/>
          <w:numId w:val="1"/>
        </w:numPr>
        <w:tabs>
          <w:tab w:val="left" w:pos="914"/>
        </w:tabs>
        <w:spacing w:before="1"/>
        <w:ind w:left="913"/>
        <w:rPr>
          <w:sz w:val="24"/>
        </w:rPr>
      </w:pPr>
      <w:r>
        <w:rPr>
          <w:sz w:val="24"/>
        </w:rPr>
        <w:t>Commissioner</w:t>
      </w:r>
      <w:r>
        <w:rPr>
          <w:spacing w:val="-12"/>
          <w:sz w:val="24"/>
        </w:rPr>
        <w:t xml:space="preserve"> </w:t>
      </w:r>
      <w:r>
        <w:rPr>
          <w:sz w:val="24"/>
        </w:rPr>
        <w:t>Waters</w:t>
      </w:r>
    </w:p>
    <w:p w14:paraId="09A8650F" w14:textId="77777777" w:rsidR="0074179F" w:rsidRDefault="0074179F">
      <w:pPr>
        <w:pStyle w:val="BodyText"/>
      </w:pPr>
    </w:p>
    <w:p w14:paraId="1C39B7C9" w14:textId="6B9166B0" w:rsidR="0074179F" w:rsidRDefault="001A5A8A">
      <w:pPr>
        <w:pStyle w:val="ListParagraph"/>
        <w:numPr>
          <w:ilvl w:val="1"/>
          <w:numId w:val="1"/>
        </w:numPr>
        <w:tabs>
          <w:tab w:val="left" w:pos="914"/>
        </w:tabs>
        <w:ind w:left="913" w:hanging="353"/>
        <w:rPr>
          <w:sz w:val="24"/>
        </w:rPr>
      </w:pPr>
      <w:r>
        <w:rPr>
          <w:sz w:val="24"/>
        </w:rPr>
        <w:t>Commissioner</w:t>
      </w:r>
      <w:r>
        <w:rPr>
          <w:spacing w:val="-12"/>
          <w:sz w:val="24"/>
        </w:rPr>
        <w:t xml:space="preserve"> </w:t>
      </w:r>
      <w:r w:rsidR="00F95FF4">
        <w:rPr>
          <w:sz w:val="24"/>
        </w:rPr>
        <w:t>Chastain</w:t>
      </w:r>
    </w:p>
    <w:p w14:paraId="6D4C4A7F" w14:textId="77777777" w:rsidR="0074179F" w:rsidRDefault="0074179F">
      <w:pPr>
        <w:pStyle w:val="BodyText"/>
        <w:spacing w:before="12"/>
        <w:rPr>
          <w:sz w:val="23"/>
        </w:rPr>
      </w:pPr>
    </w:p>
    <w:p w14:paraId="22D2D7FC" w14:textId="43178153" w:rsidR="0074179F" w:rsidRDefault="001A5A8A">
      <w:pPr>
        <w:pStyle w:val="ListParagraph"/>
        <w:numPr>
          <w:ilvl w:val="1"/>
          <w:numId w:val="1"/>
        </w:numPr>
        <w:tabs>
          <w:tab w:val="left" w:pos="914"/>
        </w:tabs>
        <w:ind w:left="913" w:hanging="350"/>
        <w:rPr>
          <w:sz w:val="24"/>
        </w:rPr>
      </w:pPr>
      <w:r>
        <w:rPr>
          <w:sz w:val="24"/>
        </w:rPr>
        <w:t>Commissioner</w:t>
      </w:r>
      <w:r>
        <w:rPr>
          <w:spacing w:val="-2"/>
          <w:sz w:val="24"/>
        </w:rPr>
        <w:t xml:space="preserve"> </w:t>
      </w:r>
      <w:r w:rsidR="00F95FF4">
        <w:rPr>
          <w:sz w:val="24"/>
        </w:rPr>
        <w:t>Smith</w:t>
      </w:r>
    </w:p>
    <w:p w14:paraId="0DB49D1E" w14:textId="77777777" w:rsidR="0074179F" w:rsidRDefault="0074179F">
      <w:pPr>
        <w:pStyle w:val="BodyText"/>
        <w:spacing w:before="2"/>
      </w:pPr>
    </w:p>
    <w:p w14:paraId="64FC2EB6" w14:textId="23EA9344" w:rsidR="0074179F" w:rsidRDefault="001A5A8A">
      <w:pPr>
        <w:pStyle w:val="ListParagraph"/>
        <w:numPr>
          <w:ilvl w:val="1"/>
          <w:numId w:val="1"/>
        </w:numPr>
        <w:tabs>
          <w:tab w:val="left" w:pos="914"/>
        </w:tabs>
        <w:ind w:left="913" w:hanging="370"/>
        <w:rPr>
          <w:sz w:val="24"/>
        </w:rPr>
      </w:pPr>
      <w:r>
        <w:rPr>
          <w:sz w:val="24"/>
        </w:rPr>
        <w:t>Commissioner</w:t>
      </w:r>
      <w:r>
        <w:rPr>
          <w:spacing w:val="-2"/>
          <w:sz w:val="24"/>
        </w:rPr>
        <w:t xml:space="preserve"> </w:t>
      </w:r>
      <w:r w:rsidR="00964C1A">
        <w:rPr>
          <w:sz w:val="24"/>
        </w:rPr>
        <w:t>Mortimer</w:t>
      </w:r>
    </w:p>
    <w:p w14:paraId="3998D967" w14:textId="77777777" w:rsidR="0074179F" w:rsidRDefault="0074179F">
      <w:pPr>
        <w:pStyle w:val="BodyText"/>
        <w:spacing w:before="2"/>
      </w:pPr>
    </w:p>
    <w:p w14:paraId="37D923BA" w14:textId="25D2139F" w:rsidR="0074179F" w:rsidRDefault="00964C1A" w:rsidP="0036568F">
      <w:pPr>
        <w:pStyle w:val="ListParagraph"/>
        <w:numPr>
          <w:ilvl w:val="1"/>
          <w:numId w:val="1"/>
        </w:numPr>
        <w:tabs>
          <w:tab w:val="left" w:pos="914"/>
        </w:tabs>
        <w:ind w:left="913" w:hanging="339"/>
        <w:rPr>
          <w:sz w:val="24"/>
        </w:rPr>
      </w:pPr>
      <w:r>
        <w:rPr>
          <w:spacing w:val="-3"/>
          <w:sz w:val="24"/>
        </w:rPr>
        <w:t>Mayor Nugent</w:t>
      </w:r>
    </w:p>
    <w:p w14:paraId="063741B2" w14:textId="164ACD44" w:rsidR="0074179F" w:rsidRDefault="001A5A8A" w:rsidP="0036568F">
      <w:pPr>
        <w:spacing w:before="213"/>
        <w:ind w:left="108" w:right="110" w:hanging="1"/>
        <w:jc w:val="both"/>
        <w:rPr>
          <w:b/>
          <w:sz w:val="24"/>
        </w:rPr>
      </w:pPr>
      <w:r>
        <w:rPr>
          <w:b/>
          <w:sz w:val="24"/>
        </w:rPr>
        <w:t>In accordance with the Americans with Disabilities Act, persons needing a special accommodation or interpreter to participate in the proceedings should contact the City Clerk's Office at (904) 964-5027 at least seven days prior to the</w:t>
      </w:r>
      <w:r>
        <w:rPr>
          <w:b/>
          <w:spacing w:val="-3"/>
          <w:sz w:val="24"/>
        </w:rPr>
        <w:t xml:space="preserve"> </w:t>
      </w:r>
      <w:r>
        <w:rPr>
          <w:b/>
          <w:sz w:val="24"/>
        </w:rPr>
        <w:t>meeting.</w:t>
      </w:r>
    </w:p>
    <w:sectPr w:rsidR="0074179F">
      <w:pgSz w:w="12240" w:h="15840"/>
      <w:pgMar w:top="1120" w:right="12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62ACF"/>
    <w:multiLevelType w:val="hybridMultilevel"/>
    <w:tmpl w:val="E9E0D3BC"/>
    <w:lvl w:ilvl="0" w:tplc="04090015">
      <w:start w:val="1"/>
      <w:numFmt w:val="upperLetter"/>
      <w:lvlText w:val="%1."/>
      <w:lvlJc w:val="left"/>
      <w:pPr>
        <w:ind w:left="1273" w:hanging="360"/>
      </w:p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1" w15:restartNumberingAfterBreak="0">
    <w:nsid w:val="22195599"/>
    <w:multiLevelType w:val="hybridMultilevel"/>
    <w:tmpl w:val="388EF11A"/>
    <w:lvl w:ilvl="0" w:tplc="04090015">
      <w:start w:val="1"/>
      <w:numFmt w:val="upperLetter"/>
      <w:lvlText w:val="%1."/>
      <w:lvlJc w:val="left"/>
      <w:pPr>
        <w:ind w:left="1273" w:hanging="360"/>
      </w:p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2" w15:restartNumberingAfterBreak="0">
    <w:nsid w:val="2ED9799E"/>
    <w:multiLevelType w:val="hybridMultilevel"/>
    <w:tmpl w:val="071C1426"/>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 w15:restartNumberingAfterBreak="0">
    <w:nsid w:val="33A86A60"/>
    <w:multiLevelType w:val="hybridMultilevel"/>
    <w:tmpl w:val="468A9E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2075E8"/>
    <w:multiLevelType w:val="hybridMultilevel"/>
    <w:tmpl w:val="333ABAF8"/>
    <w:lvl w:ilvl="0" w:tplc="0409000F">
      <w:start w:val="1"/>
      <w:numFmt w:val="decimal"/>
      <w:lvlText w:val="%1."/>
      <w:lvlJc w:val="left"/>
      <w:pPr>
        <w:ind w:left="1633" w:hanging="360"/>
      </w:pPr>
    </w:lvl>
    <w:lvl w:ilvl="1" w:tplc="04090019" w:tentative="1">
      <w:start w:val="1"/>
      <w:numFmt w:val="lowerLetter"/>
      <w:lvlText w:val="%2."/>
      <w:lvlJc w:val="left"/>
      <w:pPr>
        <w:ind w:left="2353" w:hanging="360"/>
      </w:pPr>
    </w:lvl>
    <w:lvl w:ilvl="2" w:tplc="0409001B" w:tentative="1">
      <w:start w:val="1"/>
      <w:numFmt w:val="lowerRoman"/>
      <w:lvlText w:val="%3."/>
      <w:lvlJc w:val="right"/>
      <w:pPr>
        <w:ind w:left="3073" w:hanging="180"/>
      </w:pPr>
    </w:lvl>
    <w:lvl w:ilvl="3" w:tplc="0409000F" w:tentative="1">
      <w:start w:val="1"/>
      <w:numFmt w:val="decimal"/>
      <w:lvlText w:val="%4."/>
      <w:lvlJc w:val="left"/>
      <w:pPr>
        <w:ind w:left="3793" w:hanging="360"/>
      </w:pPr>
    </w:lvl>
    <w:lvl w:ilvl="4" w:tplc="04090019" w:tentative="1">
      <w:start w:val="1"/>
      <w:numFmt w:val="lowerLetter"/>
      <w:lvlText w:val="%5."/>
      <w:lvlJc w:val="left"/>
      <w:pPr>
        <w:ind w:left="4513" w:hanging="360"/>
      </w:pPr>
    </w:lvl>
    <w:lvl w:ilvl="5" w:tplc="0409001B" w:tentative="1">
      <w:start w:val="1"/>
      <w:numFmt w:val="lowerRoman"/>
      <w:lvlText w:val="%6."/>
      <w:lvlJc w:val="right"/>
      <w:pPr>
        <w:ind w:left="5233" w:hanging="180"/>
      </w:pPr>
    </w:lvl>
    <w:lvl w:ilvl="6" w:tplc="0409000F" w:tentative="1">
      <w:start w:val="1"/>
      <w:numFmt w:val="decimal"/>
      <w:lvlText w:val="%7."/>
      <w:lvlJc w:val="left"/>
      <w:pPr>
        <w:ind w:left="5953" w:hanging="360"/>
      </w:pPr>
    </w:lvl>
    <w:lvl w:ilvl="7" w:tplc="04090019" w:tentative="1">
      <w:start w:val="1"/>
      <w:numFmt w:val="lowerLetter"/>
      <w:lvlText w:val="%8."/>
      <w:lvlJc w:val="left"/>
      <w:pPr>
        <w:ind w:left="6673" w:hanging="360"/>
      </w:pPr>
    </w:lvl>
    <w:lvl w:ilvl="8" w:tplc="0409001B" w:tentative="1">
      <w:start w:val="1"/>
      <w:numFmt w:val="lowerRoman"/>
      <w:lvlText w:val="%9."/>
      <w:lvlJc w:val="right"/>
      <w:pPr>
        <w:ind w:left="7393" w:hanging="180"/>
      </w:pPr>
    </w:lvl>
  </w:abstractNum>
  <w:abstractNum w:abstractNumId="5" w15:restartNumberingAfterBreak="0">
    <w:nsid w:val="43612118"/>
    <w:multiLevelType w:val="hybridMultilevel"/>
    <w:tmpl w:val="A35CAF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B5F70"/>
    <w:multiLevelType w:val="hybridMultilevel"/>
    <w:tmpl w:val="3230BFB8"/>
    <w:lvl w:ilvl="0" w:tplc="F65A7036">
      <w:start w:val="1"/>
      <w:numFmt w:val="decimal"/>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7" w15:restartNumberingAfterBreak="0">
    <w:nsid w:val="49713808"/>
    <w:multiLevelType w:val="hybridMultilevel"/>
    <w:tmpl w:val="BFAA4D5C"/>
    <w:lvl w:ilvl="0" w:tplc="E14A9158">
      <w:start w:val="1"/>
      <w:numFmt w:val="decimal"/>
      <w:lvlText w:val="%1."/>
      <w:lvlJc w:val="left"/>
      <w:pPr>
        <w:ind w:left="552" w:hanging="363"/>
      </w:pPr>
      <w:rPr>
        <w:rFonts w:ascii="Calibri" w:eastAsia="Calibri" w:hAnsi="Calibri" w:cs="Calibri" w:hint="default"/>
        <w:spacing w:val="-2"/>
        <w:w w:val="100"/>
        <w:sz w:val="24"/>
        <w:szCs w:val="24"/>
        <w:lang w:val="en-US" w:eastAsia="en-US" w:bidi="en-US"/>
      </w:rPr>
    </w:lvl>
    <w:lvl w:ilvl="1" w:tplc="494C6F22">
      <w:start w:val="1"/>
      <w:numFmt w:val="upperLetter"/>
      <w:lvlText w:val="%2."/>
      <w:lvlJc w:val="left"/>
      <w:pPr>
        <w:ind w:left="912" w:hanging="361"/>
      </w:pPr>
      <w:rPr>
        <w:rFonts w:ascii="Calibri" w:eastAsia="Calibri" w:hAnsi="Calibri" w:cs="Calibri" w:hint="default"/>
        <w:spacing w:val="-3"/>
        <w:w w:val="100"/>
        <w:sz w:val="24"/>
        <w:szCs w:val="24"/>
        <w:lang w:val="en-US" w:eastAsia="en-US" w:bidi="en-US"/>
      </w:rPr>
    </w:lvl>
    <w:lvl w:ilvl="2" w:tplc="0E68ECB4">
      <w:numFmt w:val="bullet"/>
      <w:lvlText w:val="•"/>
      <w:lvlJc w:val="left"/>
      <w:pPr>
        <w:ind w:left="920" w:hanging="361"/>
      </w:pPr>
      <w:rPr>
        <w:rFonts w:hint="default"/>
        <w:lang w:val="en-US" w:eastAsia="en-US" w:bidi="en-US"/>
      </w:rPr>
    </w:lvl>
    <w:lvl w:ilvl="3" w:tplc="42DAEFF0">
      <w:numFmt w:val="bullet"/>
      <w:lvlText w:val="•"/>
      <w:lvlJc w:val="left"/>
      <w:pPr>
        <w:ind w:left="2062" w:hanging="361"/>
      </w:pPr>
      <w:rPr>
        <w:rFonts w:hint="default"/>
        <w:lang w:val="en-US" w:eastAsia="en-US" w:bidi="en-US"/>
      </w:rPr>
    </w:lvl>
    <w:lvl w:ilvl="4" w:tplc="657CC960">
      <w:numFmt w:val="bullet"/>
      <w:lvlText w:val="•"/>
      <w:lvlJc w:val="left"/>
      <w:pPr>
        <w:ind w:left="3205" w:hanging="361"/>
      </w:pPr>
      <w:rPr>
        <w:rFonts w:hint="default"/>
        <w:lang w:val="en-US" w:eastAsia="en-US" w:bidi="en-US"/>
      </w:rPr>
    </w:lvl>
    <w:lvl w:ilvl="5" w:tplc="0BEEED08">
      <w:numFmt w:val="bullet"/>
      <w:lvlText w:val="•"/>
      <w:lvlJc w:val="left"/>
      <w:pPr>
        <w:ind w:left="4347" w:hanging="361"/>
      </w:pPr>
      <w:rPr>
        <w:rFonts w:hint="default"/>
        <w:lang w:val="en-US" w:eastAsia="en-US" w:bidi="en-US"/>
      </w:rPr>
    </w:lvl>
    <w:lvl w:ilvl="6" w:tplc="0A50E304">
      <w:numFmt w:val="bullet"/>
      <w:lvlText w:val="•"/>
      <w:lvlJc w:val="left"/>
      <w:pPr>
        <w:ind w:left="5490" w:hanging="361"/>
      </w:pPr>
      <w:rPr>
        <w:rFonts w:hint="default"/>
        <w:lang w:val="en-US" w:eastAsia="en-US" w:bidi="en-US"/>
      </w:rPr>
    </w:lvl>
    <w:lvl w:ilvl="7" w:tplc="CBB8F574">
      <w:numFmt w:val="bullet"/>
      <w:lvlText w:val="•"/>
      <w:lvlJc w:val="left"/>
      <w:pPr>
        <w:ind w:left="6632" w:hanging="361"/>
      </w:pPr>
      <w:rPr>
        <w:rFonts w:hint="default"/>
        <w:lang w:val="en-US" w:eastAsia="en-US" w:bidi="en-US"/>
      </w:rPr>
    </w:lvl>
    <w:lvl w:ilvl="8" w:tplc="F4202F32">
      <w:numFmt w:val="bullet"/>
      <w:lvlText w:val="•"/>
      <w:lvlJc w:val="left"/>
      <w:pPr>
        <w:ind w:left="7775" w:hanging="361"/>
      </w:pPr>
      <w:rPr>
        <w:rFonts w:hint="default"/>
        <w:lang w:val="en-US" w:eastAsia="en-US" w:bidi="en-US"/>
      </w:rPr>
    </w:lvl>
  </w:abstractNum>
  <w:abstractNum w:abstractNumId="8" w15:restartNumberingAfterBreak="0">
    <w:nsid w:val="75BD26BA"/>
    <w:multiLevelType w:val="hybridMultilevel"/>
    <w:tmpl w:val="DE46C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9F"/>
    <w:rsid w:val="0002668C"/>
    <w:rsid w:val="00036CCF"/>
    <w:rsid w:val="00047F46"/>
    <w:rsid w:val="00051D66"/>
    <w:rsid w:val="000852EC"/>
    <w:rsid w:val="000A7341"/>
    <w:rsid w:val="000D3C09"/>
    <w:rsid w:val="000F2E70"/>
    <w:rsid w:val="000F58AC"/>
    <w:rsid w:val="001160AE"/>
    <w:rsid w:val="00121C50"/>
    <w:rsid w:val="00130ACB"/>
    <w:rsid w:val="001361BE"/>
    <w:rsid w:val="001539E6"/>
    <w:rsid w:val="00161EF1"/>
    <w:rsid w:val="00176007"/>
    <w:rsid w:val="001A5A8A"/>
    <w:rsid w:val="001B0F01"/>
    <w:rsid w:val="001D6967"/>
    <w:rsid w:val="0020000A"/>
    <w:rsid w:val="00205D7C"/>
    <w:rsid w:val="00220230"/>
    <w:rsid w:val="00227801"/>
    <w:rsid w:val="00241939"/>
    <w:rsid w:val="00285300"/>
    <w:rsid w:val="00293C8B"/>
    <w:rsid w:val="002A0A6A"/>
    <w:rsid w:val="002A5354"/>
    <w:rsid w:val="002A7DC1"/>
    <w:rsid w:val="002D0924"/>
    <w:rsid w:val="002D0D41"/>
    <w:rsid w:val="002E0852"/>
    <w:rsid w:val="002E0E3A"/>
    <w:rsid w:val="002E23C9"/>
    <w:rsid w:val="002F2390"/>
    <w:rsid w:val="00306F6B"/>
    <w:rsid w:val="0031715F"/>
    <w:rsid w:val="00320DEB"/>
    <w:rsid w:val="00340535"/>
    <w:rsid w:val="0035550C"/>
    <w:rsid w:val="00356B21"/>
    <w:rsid w:val="00362F67"/>
    <w:rsid w:val="00364E5F"/>
    <w:rsid w:val="0036568F"/>
    <w:rsid w:val="00382506"/>
    <w:rsid w:val="0038470C"/>
    <w:rsid w:val="00384B21"/>
    <w:rsid w:val="003866EA"/>
    <w:rsid w:val="003915B2"/>
    <w:rsid w:val="003A2054"/>
    <w:rsid w:val="003A2644"/>
    <w:rsid w:val="003A288B"/>
    <w:rsid w:val="003A6FA6"/>
    <w:rsid w:val="003B1D12"/>
    <w:rsid w:val="003B26A7"/>
    <w:rsid w:val="003B76CB"/>
    <w:rsid w:val="003D107E"/>
    <w:rsid w:val="003D69FE"/>
    <w:rsid w:val="003E4877"/>
    <w:rsid w:val="003F499E"/>
    <w:rsid w:val="003F4B3A"/>
    <w:rsid w:val="003F6123"/>
    <w:rsid w:val="003F64E8"/>
    <w:rsid w:val="003F7ACA"/>
    <w:rsid w:val="00401CCA"/>
    <w:rsid w:val="004160DC"/>
    <w:rsid w:val="00436ADD"/>
    <w:rsid w:val="004370E0"/>
    <w:rsid w:val="004771C1"/>
    <w:rsid w:val="004A16AC"/>
    <w:rsid w:val="004B240A"/>
    <w:rsid w:val="004C06AE"/>
    <w:rsid w:val="004C4632"/>
    <w:rsid w:val="004D0845"/>
    <w:rsid w:val="004D234A"/>
    <w:rsid w:val="004E67B2"/>
    <w:rsid w:val="00533853"/>
    <w:rsid w:val="005441AB"/>
    <w:rsid w:val="00545373"/>
    <w:rsid w:val="0056072D"/>
    <w:rsid w:val="005768C6"/>
    <w:rsid w:val="005912D2"/>
    <w:rsid w:val="005A007A"/>
    <w:rsid w:val="005B7616"/>
    <w:rsid w:val="005E0A91"/>
    <w:rsid w:val="00600DC9"/>
    <w:rsid w:val="006100A6"/>
    <w:rsid w:val="0061200E"/>
    <w:rsid w:val="00615754"/>
    <w:rsid w:val="00634E20"/>
    <w:rsid w:val="00641886"/>
    <w:rsid w:val="00656CE7"/>
    <w:rsid w:val="00656ED9"/>
    <w:rsid w:val="0066360A"/>
    <w:rsid w:val="00664A40"/>
    <w:rsid w:val="00674E41"/>
    <w:rsid w:val="00680A27"/>
    <w:rsid w:val="006973D5"/>
    <w:rsid w:val="006A0D75"/>
    <w:rsid w:val="006C0E77"/>
    <w:rsid w:val="006C26A0"/>
    <w:rsid w:val="006D581D"/>
    <w:rsid w:val="006D5D01"/>
    <w:rsid w:val="006E4AD5"/>
    <w:rsid w:val="00711992"/>
    <w:rsid w:val="00723D7A"/>
    <w:rsid w:val="00724060"/>
    <w:rsid w:val="00731EAB"/>
    <w:rsid w:val="0074179F"/>
    <w:rsid w:val="00753D21"/>
    <w:rsid w:val="00757659"/>
    <w:rsid w:val="007612AC"/>
    <w:rsid w:val="007A62E1"/>
    <w:rsid w:val="007C28E5"/>
    <w:rsid w:val="008209EB"/>
    <w:rsid w:val="00843978"/>
    <w:rsid w:val="0088090A"/>
    <w:rsid w:val="0088591B"/>
    <w:rsid w:val="008C3693"/>
    <w:rsid w:val="008C42EB"/>
    <w:rsid w:val="008C54D3"/>
    <w:rsid w:val="008D0B31"/>
    <w:rsid w:val="00912799"/>
    <w:rsid w:val="00926C2E"/>
    <w:rsid w:val="00930787"/>
    <w:rsid w:val="009323AC"/>
    <w:rsid w:val="00947454"/>
    <w:rsid w:val="00947867"/>
    <w:rsid w:val="00953378"/>
    <w:rsid w:val="00957F7D"/>
    <w:rsid w:val="00962D16"/>
    <w:rsid w:val="0096303C"/>
    <w:rsid w:val="0096384C"/>
    <w:rsid w:val="00964C1A"/>
    <w:rsid w:val="009711D2"/>
    <w:rsid w:val="00971726"/>
    <w:rsid w:val="009737C0"/>
    <w:rsid w:val="009839FE"/>
    <w:rsid w:val="0099313C"/>
    <w:rsid w:val="009937E1"/>
    <w:rsid w:val="009A792A"/>
    <w:rsid w:val="009B1D87"/>
    <w:rsid w:val="009C7C28"/>
    <w:rsid w:val="009E5A26"/>
    <w:rsid w:val="009F14D7"/>
    <w:rsid w:val="00A05974"/>
    <w:rsid w:val="00A20A61"/>
    <w:rsid w:val="00A21AF8"/>
    <w:rsid w:val="00A237B6"/>
    <w:rsid w:val="00A307E0"/>
    <w:rsid w:val="00A36DEC"/>
    <w:rsid w:val="00A412F4"/>
    <w:rsid w:val="00A55629"/>
    <w:rsid w:val="00A74CCB"/>
    <w:rsid w:val="00A83657"/>
    <w:rsid w:val="00AA5B6F"/>
    <w:rsid w:val="00AB4091"/>
    <w:rsid w:val="00AD59E9"/>
    <w:rsid w:val="00AE00FD"/>
    <w:rsid w:val="00AE489C"/>
    <w:rsid w:val="00AF25ED"/>
    <w:rsid w:val="00B140CA"/>
    <w:rsid w:val="00B258A4"/>
    <w:rsid w:val="00B30F0C"/>
    <w:rsid w:val="00B45B67"/>
    <w:rsid w:val="00B56FE0"/>
    <w:rsid w:val="00B66DBE"/>
    <w:rsid w:val="00B80E47"/>
    <w:rsid w:val="00B97E7D"/>
    <w:rsid w:val="00BA1D2B"/>
    <w:rsid w:val="00BC49C4"/>
    <w:rsid w:val="00BC6C9D"/>
    <w:rsid w:val="00BF25E1"/>
    <w:rsid w:val="00C01619"/>
    <w:rsid w:val="00C17C18"/>
    <w:rsid w:val="00C6086C"/>
    <w:rsid w:val="00C7471E"/>
    <w:rsid w:val="00CB086B"/>
    <w:rsid w:val="00CF4BCE"/>
    <w:rsid w:val="00D07D90"/>
    <w:rsid w:val="00D15F27"/>
    <w:rsid w:val="00D17945"/>
    <w:rsid w:val="00D3333E"/>
    <w:rsid w:val="00D44314"/>
    <w:rsid w:val="00D469E2"/>
    <w:rsid w:val="00D470F5"/>
    <w:rsid w:val="00D619C5"/>
    <w:rsid w:val="00D708D5"/>
    <w:rsid w:val="00D81198"/>
    <w:rsid w:val="00DB3B0B"/>
    <w:rsid w:val="00DC7CF7"/>
    <w:rsid w:val="00DD0960"/>
    <w:rsid w:val="00DE154E"/>
    <w:rsid w:val="00DE29AF"/>
    <w:rsid w:val="00DF259A"/>
    <w:rsid w:val="00E03527"/>
    <w:rsid w:val="00E11EEC"/>
    <w:rsid w:val="00E24D6D"/>
    <w:rsid w:val="00E26D21"/>
    <w:rsid w:val="00E276F0"/>
    <w:rsid w:val="00E428FA"/>
    <w:rsid w:val="00E67413"/>
    <w:rsid w:val="00E80B81"/>
    <w:rsid w:val="00E8160E"/>
    <w:rsid w:val="00EA0E4B"/>
    <w:rsid w:val="00EA6356"/>
    <w:rsid w:val="00EC7D60"/>
    <w:rsid w:val="00ED79CB"/>
    <w:rsid w:val="00F1747A"/>
    <w:rsid w:val="00F35BBE"/>
    <w:rsid w:val="00F366B9"/>
    <w:rsid w:val="00F54F43"/>
    <w:rsid w:val="00F800B2"/>
    <w:rsid w:val="00F95606"/>
    <w:rsid w:val="00F95FF4"/>
    <w:rsid w:val="00FA1F68"/>
    <w:rsid w:val="00FB77E5"/>
    <w:rsid w:val="00FC21DA"/>
    <w:rsid w:val="00FC703C"/>
    <w:rsid w:val="00FC7EBF"/>
    <w:rsid w:val="00FD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8446"/>
  <w15:docId w15:val="{03AE44C9-76BB-4C08-B034-F470C160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2736" w:right="2157"/>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3"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B07E1-C8C1-42AC-86BE-C729A1F0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Lisa Terry</cp:lastModifiedBy>
  <cp:revision>12</cp:revision>
  <cp:lastPrinted>2019-05-03T17:12:00Z</cp:lastPrinted>
  <dcterms:created xsi:type="dcterms:W3CDTF">2019-04-30T15:18:00Z</dcterms:created>
  <dcterms:modified xsi:type="dcterms:W3CDTF">2019-05-03T19:05:00Z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Creator">
    <vt:lpwstr>Microsoft® Word 2016</vt:lpwstr>
  </property>
  <property fmtid="{D5CDD505-2E9C-101B-9397-08002B2CF9AE}" pid="4" name="LastSaved">
    <vt:filetime>2018-08-03T00:00:00Z</vt:filetime>
  </property>
</Properties>
</file>