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1CD3FB20" w:rsidR="0074179F" w:rsidRDefault="002E23C9" w:rsidP="00C01619">
      <w:pPr>
        <w:spacing w:before="1" w:line="276" w:lineRule="auto"/>
        <w:ind w:left="3960" w:right="3528" w:hanging="450"/>
        <w:jc w:val="center"/>
        <w:rPr>
          <w:b/>
          <w:sz w:val="36"/>
        </w:rPr>
      </w:pPr>
      <w:r>
        <w:rPr>
          <w:b/>
          <w:sz w:val="36"/>
        </w:rPr>
        <w:t>Dec</w:t>
      </w:r>
      <w:r w:rsidR="00A237B6">
        <w:rPr>
          <w:b/>
          <w:sz w:val="36"/>
        </w:rPr>
        <w:t>em</w:t>
      </w:r>
      <w:r w:rsidR="00C01619">
        <w:rPr>
          <w:b/>
          <w:sz w:val="36"/>
        </w:rPr>
        <w:t xml:space="preserve">ber </w:t>
      </w:r>
      <w:r>
        <w:rPr>
          <w:b/>
          <w:sz w:val="36"/>
        </w:rPr>
        <w:t>4</w:t>
      </w:r>
      <w:r w:rsidR="001A5A8A">
        <w:rPr>
          <w:b/>
          <w:sz w:val="36"/>
        </w:rPr>
        <w:t>,</w:t>
      </w:r>
      <w:r w:rsidR="00C01619">
        <w:rPr>
          <w:b/>
          <w:sz w:val="36"/>
        </w:rPr>
        <w:t xml:space="preserve"> </w:t>
      </w:r>
      <w:r w:rsidR="004771C1">
        <w:rPr>
          <w:b/>
          <w:sz w:val="36"/>
        </w:rPr>
        <w:t>2</w:t>
      </w:r>
      <w:r w:rsidR="001A5A8A">
        <w:rPr>
          <w:b/>
          <w:sz w:val="36"/>
        </w:rPr>
        <w:t>018 AGENDA</w:t>
      </w:r>
    </w:p>
    <w:p w14:paraId="3DE4117F" w14:textId="77777777" w:rsidR="0074179F" w:rsidRPr="0088591B" w:rsidRDefault="0074179F">
      <w:pPr>
        <w:pStyle w:val="BodyText"/>
        <w:spacing w:before="3"/>
        <w:rPr>
          <w:b/>
        </w:rPr>
      </w:pPr>
    </w:p>
    <w:p w14:paraId="5824A5FE" w14:textId="597BB2DC"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2E23C9">
        <w:rPr>
          <w:sz w:val="24"/>
        </w:rPr>
        <w:t>Mayor Nugent</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F983A5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4A8D3C96" w14:textId="77777777" w:rsidR="005768C6" w:rsidRPr="005768C6" w:rsidRDefault="005768C6" w:rsidP="005768C6">
      <w:pPr>
        <w:pStyle w:val="ListParagraph"/>
        <w:rPr>
          <w:sz w:val="24"/>
        </w:rPr>
      </w:pPr>
    </w:p>
    <w:p w14:paraId="4E02553F" w14:textId="4CC55867" w:rsidR="005768C6" w:rsidRDefault="005768C6">
      <w:pPr>
        <w:pStyle w:val="ListParagraph"/>
        <w:numPr>
          <w:ilvl w:val="0"/>
          <w:numId w:val="1"/>
        </w:numPr>
        <w:tabs>
          <w:tab w:val="left" w:pos="553"/>
        </w:tabs>
        <w:ind w:hanging="362"/>
        <w:rPr>
          <w:sz w:val="24"/>
        </w:rPr>
      </w:pPr>
      <w:r>
        <w:rPr>
          <w:sz w:val="24"/>
        </w:rPr>
        <w:t xml:space="preserve">Presentation of the Audit Report – Brad Million </w:t>
      </w:r>
      <w:r w:rsidR="00DF259A">
        <w:rPr>
          <w:sz w:val="24"/>
        </w:rPr>
        <w:t>f</w:t>
      </w:r>
      <w:r>
        <w:rPr>
          <w:sz w:val="24"/>
        </w:rPr>
        <w:t>rom Reddish &amp; White</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52150F60" w14:textId="77777777" w:rsidR="0074179F" w:rsidRDefault="001A5A8A">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0CFBC12D" w14:textId="77777777" w:rsidR="0074179F" w:rsidRDefault="0074179F">
      <w:pPr>
        <w:pStyle w:val="BodyText"/>
      </w:pPr>
    </w:p>
    <w:p w14:paraId="0C5F7275" w14:textId="325864FB" w:rsidR="004771C1" w:rsidRPr="009F14D7" w:rsidRDefault="001A5A8A" w:rsidP="009F14D7">
      <w:pPr>
        <w:pStyle w:val="ListParagraph"/>
        <w:numPr>
          <w:ilvl w:val="1"/>
          <w:numId w:val="1"/>
        </w:numPr>
        <w:tabs>
          <w:tab w:val="left" w:pos="913"/>
        </w:tabs>
        <w:ind w:hanging="352"/>
        <w:rPr>
          <w:sz w:val="24"/>
        </w:rPr>
      </w:pPr>
      <w:r>
        <w:rPr>
          <w:sz w:val="24"/>
        </w:rPr>
        <w:t xml:space="preserve">Minutes of the </w:t>
      </w:r>
      <w:r w:rsidR="002E23C9">
        <w:rPr>
          <w:sz w:val="24"/>
        </w:rPr>
        <w:t>November 6</w:t>
      </w:r>
      <w:r>
        <w:rPr>
          <w:sz w:val="24"/>
        </w:rPr>
        <w:t>, 201</w:t>
      </w:r>
      <w:r w:rsidR="00A237B6">
        <w:rPr>
          <w:sz w:val="24"/>
        </w:rPr>
        <w:t>8 Employee Handbook Workshop</w:t>
      </w:r>
    </w:p>
    <w:p w14:paraId="6ABEEE32" w14:textId="77777777" w:rsidR="00711992" w:rsidRPr="00711992" w:rsidRDefault="00711992" w:rsidP="00711992">
      <w:pPr>
        <w:pStyle w:val="ListParagraph"/>
        <w:rPr>
          <w:sz w:val="24"/>
        </w:rPr>
      </w:pPr>
    </w:p>
    <w:p w14:paraId="19F9F3E5" w14:textId="28D57608" w:rsidR="000F58AC" w:rsidRPr="002E23C9" w:rsidRDefault="009711D2" w:rsidP="002E23C9">
      <w:pPr>
        <w:pStyle w:val="ListParagraph"/>
        <w:numPr>
          <w:ilvl w:val="1"/>
          <w:numId w:val="1"/>
        </w:numPr>
        <w:tabs>
          <w:tab w:val="left" w:pos="913"/>
        </w:tabs>
        <w:ind w:hanging="352"/>
        <w:rPr>
          <w:sz w:val="24"/>
        </w:rPr>
      </w:pPr>
      <w:r>
        <w:rPr>
          <w:sz w:val="24"/>
        </w:rPr>
        <w:t xml:space="preserve">Minutes of the </w:t>
      </w:r>
      <w:r w:rsidR="002E23C9">
        <w:rPr>
          <w:sz w:val="24"/>
        </w:rPr>
        <w:t>November 6</w:t>
      </w:r>
      <w:r>
        <w:rPr>
          <w:sz w:val="24"/>
        </w:rPr>
        <w:t>, 2018 Commission Meeting</w:t>
      </w:r>
    </w:p>
    <w:p w14:paraId="00456915" w14:textId="77777777" w:rsidR="0074179F" w:rsidRDefault="0074179F">
      <w:pPr>
        <w:pStyle w:val="BodyText"/>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06B531CC" w14:textId="1064734C" w:rsidR="0074179F" w:rsidRDefault="001A5A8A">
      <w:pPr>
        <w:pStyle w:val="ListParagraph"/>
        <w:numPr>
          <w:ilvl w:val="1"/>
          <w:numId w:val="1"/>
        </w:numPr>
        <w:tabs>
          <w:tab w:val="left" w:pos="914"/>
        </w:tabs>
        <w:ind w:left="913" w:hanging="362"/>
        <w:rPr>
          <w:sz w:val="24"/>
        </w:rPr>
      </w:pPr>
      <w:r>
        <w:rPr>
          <w:sz w:val="24"/>
        </w:rPr>
        <w:t xml:space="preserve">Bond Trustees Report – Commissioner </w:t>
      </w:r>
      <w:r w:rsidR="00B97E7D">
        <w:rPr>
          <w:sz w:val="24"/>
        </w:rPr>
        <w:t>Mortimer</w:t>
      </w:r>
      <w:r>
        <w:rPr>
          <w:sz w:val="24"/>
        </w:rPr>
        <w:t xml:space="preserve"> – Motion to</w:t>
      </w:r>
      <w:r>
        <w:rPr>
          <w:spacing w:val="-5"/>
          <w:sz w:val="24"/>
        </w:rPr>
        <w:t xml:space="preserve"> </w:t>
      </w:r>
      <w:r>
        <w:rPr>
          <w:sz w:val="24"/>
        </w:rPr>
        <w:t>Approve</w:t>
      </w:r>
    </w:p>
    <w:p w14:paraId="78A7E6B3" w14:textId="77777777" w:rsidR="007A62E1" w:rsidRDefault="007A62E1" w:rsidP="007A62E1">
      <w:pPr>
        <w:pStyle w:val="ListParagraph"/>
        <w:tabs>
          <w:tab w:val="left" w:pos="914"/>
        </w:tabs>
        <w:ind w:firstLine="0"/>
        <w:rPr>
          <w:sz w:val="24"/>
        </w:rPr>
      </w:pPr>
    </w:p>
    <w:p w14:paraId="5CD103C6" w14:textId="3ACC67CF" w:rsidR="00051D66" w:rsidRDefault="007A62E1">
      <w:pPr>
        <w:pStyle w:val="ListParagraph"/>
        <w:numPr>
          <w:ilvl w:val="1"/>
          <w:numId w:val="1"/>
        </w:numPr>
        <w:tabs>
          <w:tab w:val="left" w:pos="914"/>
        </w:tabs>
        <w:ind w:left="913" w:hanging="362"/>
        <w:rPr>
          <w:sz w:val="24"/>
        </w:rPr>
      </w:pPr>
      <w:r>
        <w:rPr>
          <w:sz w:val="24"/>
        </w:rPr>
        <w:t>September 2018 Florida Municipal Electric Association Electric Rate Comparison</w:t>
      </w:r>
    </w:p>
    <w:p w14:paraId="692A2D18" w14:textId="77777777" w:rsidR="00EC7D60" w:rsidRPr="00EC7D60" w:rsidRDefault="00EC7D60" w:rsidP="00EC7D60">
      <w:pPr>
        <w:pStyle w:val="ListParagraph"/>
        <w:rPr>
          <w:sz w:val="24"/>
        </w:rPr>
      </w:pPr>
    </w:p>
    <w:p w14:paraId="4EB74DA2" w14:textId="62C504D6" w:rsidR="00EC7D60" w:rsidRDefault="00EC7D60">
      <w:pPr>
        <w:pStyle w:val="ListParagraph"/>
        <w:numPr>
          <w:ilvl w:val="1"/>
          <w:numId w:val="1"/>
        </w:numPr>
        <w:tabs>
          <w:tab w:val="left" w:pos="914"/>
        </w:tabs>
        <w:ind w:left="913" w:hanging="362"/>
        <w:rPr>
          <w:sz w:val="24"/>
        </w:rPr>
      </w:pPr>
      <w:r>
        <w:rPr>
          <w:sz w:val="24"/>
        </w:rPr>
        <w:t>October 2018 Florida Municipal Electric Association Electric Rate Comparison</w:t>
      </w:r>
    </w:p>
    <w:p w14:paraId="6662A937" w14:textId="77777777" w:rsidR="007A62E1" w:rsidRPr="007A62E1" w:rsidRDefault="007A62E1" w:rsidP="007A62E1">
      <w:pPr>
        <w:pStyle w:val="ListParagraph"/>
        <w:rPr>
          <w:sz w:val="24"/>
        </w:rPr>
      </w:pPr>
    </w:p>
    <w:p w14:paraId="2AA3BBA6" w14:textId="5BF2DAD8" w:rsidR="007A62E1" w:rsidRDefault="007A62E1">
      <w:pPr>
        <w:pStyle w:val="ListParagraph"/>
        <w:numPr>
          <w:ilvl w:val="1"/>
          <w:numId w:val="1"/>
        </w:numPr>
        <w:tabs>
          <w:tab w:val="left" w:pos="914"/>
        </w:tabs>
        <w:ind w:left="913" w:hanging="362"/>
        <w:rPr>
          <w:sz w:val="24"/>
        </w:rPr>
      </w:pPr>
      <w:r>
        <w:rPr>
          <w:sz w:val="24"/>
        </w:rPr>
        <w:t>Electric Fuel Adjustment Fiscal Year 2018-2019 – Motion to Approve</w:t>
      </w:r>
    </w:p>
    <w:p w14:paraId="0D0EA850" w14:textId="77777777" w:rsidR="00545373" w:rsidRDefault="00545373" w:rsidP="00545373">
      <w:pPr>
        <w:pStyle w:val="ListParagraph"/>
        <w:tabs>
          <w:tab w:val="left" w:pos="914"/>
        </w:tabs>
        <w:ind w:firstLine="0"/>
        <w:rPr>
          <w:sz w:val="24"/>
        </w:rPr>
      </w:pPr>
    </w:p>
    <w:p w14:paraId="5CD54889" w14:textId="065BC68E" w:rsidR="00545373" w:rsidRDefault="00545373">
      <w:pPr>
        <w:pStyle w:val="ListParagraph"/>
        <w:numPr>
          <w:ilvl w:val="1"/>
          <w:numId w:val="1"/>
        </w:numPr>
        <w:tabs>
          <w:tab w:val="left" w:pos="914"/>
        </w:tabs>
        <w:ind w:left="913" w:hanging="362"/>
        <w:rPr>
          <w:sz w:val="24"/>
        </w:rPr>
      </w:pPr>
      <w:r>
        <w:rPr>
          <w:sz w:val="24"/>
        </w:rPr>
        <w:t>Contract Issues</w:t>
      </w:r>
    </w:p>
    <w:p w14:paraId="797BACC7" w14:textId="77777777" w:rsidR="00545373" w:rsidRPr="00545373" w:rsidRDefault="00545373" w:rsidP="00545373">
      <w:pPr>
        <w:pStyle w:val="ListParagraph"/>
        <w:rPr>
          <w:sz w:val="24"/>
        </w:rPr>
      </w:pPr>
    </w:p>
    <w:p w14:paraId="09DCDFA0" w14:textId="62D86625" w:rsidR="00545373" w:rsidRDefault="00545373">
      <w:pPr>
        <w:pStyle w:val="ListParagraph"/>
        <w:numPr>
          <w:ilvl w:val="1"/>
          <w:numId w:val="1"/>
        </w:numPr>
        <w:tabs>
          <w:tab w:val="left" w:pos="914"/>
        </w:tabs>
        <w:ind w:left="913" w:hanging="362"/>
        <w:rPr>
          <w:sz w:val="24"/>
        </w:rPr>
      </w:pPr>
      <w:r>
        <w:rPr>
          <w:sz w:val="24"/>
        </w:rPr>
        <w:t xml:space="preserve">Employee Evaluation Discrepancies </w:t>
      </w:r>
    </w:p>
    <w:p w14:paraId="244E4783" w14:textId="77777777" w:rsidR="003F499E" w:rsidRDefault="003F499E" w:rsidP="003F499E">
      <w:pPr>
        <w:pStyle w:val="ListParagraph"/>
        <w:tabs>
          <w:tab w:val="left" w:pos="914"/>
        </w:tabs>
        <w:ind w:firstLine="0"/>
        <w:rPr>
          <w:sz w:val="24"/>
        </w:rPr>
      </w:pPr>
    </w:p>
    <w:p w14:paraId="63F18900" w14:textId="33BBAD22" w:rsidR="0074179F" w:rsidRDefault="001A5A8A">
      <w:pPr>
        <w:pStyle w:val="ListParagraph"/>
        <w:numPr>
          <w:ilvl w:val="0"/>
          <w:numId w:val="1"/>
        </w:numPr>
        <w:tabs>
          <w:tab w:val="left" w:pos="554"/>
        </w:tabs>
        <w:spacing w:before="1"/>
        <w:ind w:left="553" w:hanging="365"/>
        <w:rPr>
          <w:sz w:val="24"/>
        </w:rPr>
      </w:pPr>
      <w:r>
        <w:rPr>
          <w:sz w:val="24"/>
        </w:rPr>
        <w:t>CITY MANAGER REPORT:</w:t>
      </w:r>
      <w:r w:rsidR="009711D2">
        <w:rPr>
          <w:sz w:val="24"/>
        </w:rPr>
        <w:t xml:space="preserve"> </w:t>
      </w:r>
      <w:r>
        <w:rPr>
          <w:sz w:val="24"/>
        </w:rPr>
        <w:t xml:space="preserve"> Bob</w:t>
      </w:r>
      <w:r>
        <w:rPr>
          <w:spacing w:val="-2"/>
          <w:sz w:val="24"/>
        </w:rPr>
        <w:t xml:space="preserve"> </w:t>
      </w:r>
      <w:r>
        <w:rPr>
          <w:sz w:val="24"/>
        </w:rPr>
        <w:t>Milner</w:t>
      </w:r>
    </w:p>
    <w:p w14:paraId="4421A3B6" w14:textId="77777777" w:rsidR="0074179F" w:rsidRDefault="0074179F">
      <w:pPr>
        <w:pStyle w:val="BodyText"/>
        <w:spacing w:before="2"/>
        <w:rPr>
          <w:sz w:val="23"/>
        </w:rPr>
      </w:pPr>
    </w:p>
    <w:p w14:paraId="333EDBC5" w14:textId="5BCCC94A" w:rsidR="004160DC" w:rsidRDefault="004160DC" w:rsidP="00A21AF8">
      <w:pPr>
        <w:pStyle w:val="BodyText"/>
        <w:numPr>
          <w:ilvl w:val="1"/>
          <w:numId w:val="1"/>
        </w:numPr>
      </w:pPr>
      <w:r>
        <w:t xml:space="preserve">Agreement with </w:t>
      </w:r>
      <w:proofErr w:type="spellStart"/>
      <w:r>
        <w:t>Mittauer</w:t>
      </w:r>
      <w:proofErr w:type="spellEnd"/>
      <w:r>
        <w:t xml:space="preserve"> &amp; Associates for Engineering Services – Motion to Approve</w:t>
      </w:r>
    </w:p>
    <w:p w14:paraId="5A531318" w14:textId="77777777" w:rsidR="004160DC" w:rsidRDefault="004160DC" w:rsidP="004160DC">
      <w:pPr>
        <w:pStyle w:val="BodyText"/>
        <w:ind w:left="912"/>
      </w:pPr>
    </w:p>
    <w:p w14:paraId="4E3A3544" w14:textId="20BD8303" w:rsidR="004160DC" w:rsidRDefault="004160DC" w:rsidP="0096303C">
      <w:pPr>
        <w:pStyle w:val="BodyText"/>
        <w:numPr>
          <w:ilvl w:val="1"/>
          <w:numId w:val="1"/>
        </w:numPr>
      </w:pPr>
      <w:r>
        <w:t>Payment for Emergency Repairs at Clark Street and Thompson Street – Motion to Approve</w:t>
      </w:r>
    </w:p>
    <w:p w14:paraId="428841E0" w14:textId="77777777" w:rsidR="001160AE" w:rsidRDefault="001160AE" w:rsidP="001160AE">
      <w:pPr>
        <w:pStyle w:val="ListParagraph"/>
      </w:pPr>
    </w:p>
    <w:p w14:paraId="2157DB64" w14:textId="34585A69" w:rsidR="001160AE" w:rsidRDefault="00EA6356" w:rsidP="0096303C">
      <w:pPr>
        <w:pStyle w:val="BodyText"/>
        <w:numPr>
          <w:ilvl w:val="1"/>
          <w:numId w:val="1"/>
        </w:numPr>
      </w:pPr>
      <w:r>
        <w:t>Approval of Special Services Contracts – Motion to Approve</w:t>
      </w:r>
    </w:p>
    <w:p w14:paraId="2DC3F8CE" w14:textId="77777777" w:rsidR="00EA6356" w:rsidRDefault="00EA6356" w:rsidP="00EA6356">
      <w:pPr>
        <w:pStyle w:val="ListParagraph"/>
      </w:pPr>
    </w:p>
    <w:p w14:paraId="3C915057" w14:textId="2A247D44" w:rsidR="00EA6356" w:rsidRDefault="00EA6356" w:rsidP="0096303C">
      <w:pPr>
        <w:pStyle w:val="BodyText"/>
        <w:numPr>
          <w:ilvl w:val="1"/>
          <w:numId w:val="1"/>
        </w:numPr>
      </w:pPr>
      <w:r>
        <w:t>Approval of Interlocal Agreement for the Provision of Police and Fire Radio Dispatch Services for the City of Starke and Bradford County – Motion to Approve</w:t>
      </w:r>
    </w:p>
    <w:p w14:paraId="271F565A" w14:textId="77777777" w:rsidR="00EA6356" w:rsidRDefault="00EA6356" w:rsidP="00EA6356">
      <w:pPr>
        <w:pStyle w:val="ListParagraph"/>
      </w:pPr>
    </w:p>
    <w:p w14:paraId="54E66E39" w14:textId="718827B0" w:rsidR="00EA6356" w:rsidRDefault="00EA6356" w:rsidP="0096303C">
      <w:pPr>
        <w:pStyle w:val="BodyText"/>
        <w:numPr>
          <w:ilvl w:val="1"/>
          <w:numId w:val="1"/>
        </w:numPr>
      </w:pPr>
      <w:r>
        <w:t>Construction Meeting with Developers of Holiday Inn Express – Motion to Approve</w:t>
      </w:r>
      <w:bookmarkStart w:id="0" w:name="_GoBack"/>
      <w:bookmarkEnd w:id="0"/>
    </w:p>
    <w:p w14:paraId="47DF811F" w14:textId="77777777" w:rsidR="00D07D90" w:rsidRDefault="00D07D90" w:rsidP="00D07D90">
      <w:pPr>
        <w:pStyle w:val="ListParagraph"/>
      </w:pPr>
    </w:p>
    <w:p w14:paraId="6CF3330C" w14:textId="639E93B2" w:rsidR="0074179F" w:rsidRDefault="001A5A8A">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48FA31C5" w14:textId="77777777" w:rsidR="0074179F" w:rsidRDefault="0074179F">
      <w:pPr>
        <w:pStyle w:val="BodyText"/>
        <w:spacing w:before="12"/>
        <w:rPr>
          <w:sz w:val="23"/>
        </w:rPr>
      </w:pPr>
    </w:p>
    <w:p w14:paraId="41542750" w14:textId="75ABB25B"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Pr>
          <w:sz w:val="24"/>
        </w:rPr>
        <w:t>Dan Sikes</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5A6D6B19"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pPr>
        <w:pStyle w:val="ListParagraph"/>
        <w:numPr>
          <w:ilvl w:val="1"/>
          <w:numId w:val="1"/>
        </w:numPr>
        <w:tabs>
          <w:tab w:val="left" w:pos="914"/>
        </w:tabs>
        <w:ind w:left="913" w:hanging="339"/>
        <w:rPr>
          <w:sz w:val="24"/>
        </w:rPr>
      </w:pPr>
      <w:r>
        <w:rPr>
          <w:spacing w:val="-3"/>
          <w:sz w:val="24"/>
        </w:rPr>
        <w:t>Mayor Nugent</w:t>
      </w:r>
    </w:p>
    <w:p w14:paraId="203C7236" w14:textId="77777777" w:rsidR="0074179F" w:rsidRDefault="0074179F">
      <w:pPr>
        <w:pStyle w:val="BodyText"/>
      </w:pPr>
    </w:p>
    <w:p w14:paraId="063741B2" w14:textId="3F4BE964" w:rsidR="0074179F" w:rsidRDefault="001A5A8A">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713808"/>
    <w:multiLevelType w:val="hybridMultilevel"/>
    <w:tmpl w:val="3A3EDA0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51D66"/>
    <w:rsid w:val="000D3C09"/>
    <w:rsid w:val="000F58AC"/>
    <w:rsid w:val="001160AE"/>
    <w:rsid w:val="001539E6"/>
    <w:rsid w:val="00161EF1"/>
    <w:rsid w:val="00176007"/>
    <w:rsid w:val="001A5A8A"/>
    <w:rsid w:val="001D6967"/>
    <w:rsid w:val="00293C8B"/>
    <w:rsid w:val="002A0A6A"/>
    <w:rsid w:val="002D0924"/>
    <w:rsid w:val="002E0E3A"/>
    <w:rsid w:val="002E23C9"/>
    <w:rsid w:val="002F2390"/>
    <w:rsid w:val="00382506"/>
    <w:rsid w:val="0038470C"/>
    <w:rsid w:val="003915B2"/>
    <w:rsid w:val="003A6FA6"/>
    <w:rsid w:val="003F499E"/>
    <w:rsid w:val="003F6123"/>
    <w:rsid w:val="004160DC"/>
    <w:rsid w:val="004370E0"/>
    <w:rsid w:val="004771C1"/>
    <w:rsid w:val="004A16AC"/>
    <w:rsid w:val="004B240A"/>
    <w:rsid w:val="004C4632"/>
    <w:rsid w:val="00545373"/>
    <w:rsid w:val="0056072D"/>
    <w:rsid w:val="005768C6"/>
    <w:rsid w:val="005912D2"/>
    <w:rsid w:val="005A007A"/>
    <w:rsid w:val="00600DC9"/>
    <w:rsid w:val="006100A6"/>
    <w:rsid w:val="00634E20"/>
    <w:rsid w:val="00641886"/>
    <w:rsid w:val="00656CE7"/>
    <w:rsid w:val="00674E41"/>
    <w:rsid w:val="006973D5"/>
    <w:rsid w:val="006D5D01"/>
    <w:rsid w:val="006E4AD5"/>
    <w:rsid w:val="00711992"/>
    <w:rsid w:val="00731EAB"/>
    <w:rsid w:val="0074179F"/>
    <w:rsid w:val="007A62E1"/>
    <w:rsid w:val="0088591B"/>
    <w:rsid w:val="008C3693"/>
    <w:rsid w:val="008C42EB"/>
    <w:rsid w:val="008C54D3"/>
    <w:rsid w:val="008D0B31"/>
    <w:rsid w:val="009323AC"/>
    <w:rsid w:val="00947454"/>
    <w:rsid w:val="00953378"/>
    <w:rsid w:val="0096303C"/>
    <w:rsid w:val="00964C1A"/>
    <w:rsid w:val="009711D2"/>
    <w:rsid w:val="00971726"/>
    <w:rsid w:val="009A792A"/>
    <w:rsid w:val="009E5A26"/>
    <w:rsid w:val="009F14D7"/>
    <w:rsid w:val="00A05974"/>
    <w:rsid w:val="00A21AF8"/>
    <w:rsid w:val="00A237B6"/>
    <w:rsid w:val="00A412F4"/>
    <w:rsid w:val="00A74CCB"/>
    <w:rsid w:val="00AD59E9"/>
    <w:rsid w:val="00AE00FD"/>
    <w:rsid w:val="00B30F0C"/>
    <w:rsid w:val="00B80E47"/>
    <w:rsid w:val="00B97E7D"/>
    <w:rsid w:val="00BA1D2B"/>
    <w:rsid w:val="00BC49C4"/>
    <w:rsid w:val="00C01619"/>
    <w:rsid w:val="00C6086C"/>
    <w:rsid w:val="00C7471E"/>
    <w:rsid w:val="00D07D90"/>
    <w:rsid w:val="00D15F27"/>
    <w:rsid w:val="00D17945"/>
    <w:rsid w:val="00D3333E"/>
    <w:rsid w:val="00D44314"/>
    <w:rsid w:val="00D469E2"/>
    <w:rsid w:val="00D81198"/>
    <w:rsid w:val="00DB3B0B"/>
    <w:rsid w:val="00DC7CF7"/>
    <w:rsid w:val="00DD0960"/>
    <w:rsid w:val="00DE154E"/>
    <w:rsid w:val="00DE29AF"/>
    <w:rsid w:val="00DF259A"/>
    <w:rsid w:val="00E03527"/>
    <w:rsid w:val="00E24D6D"/>
    <w:rsid w:val="00E428FA"/>
    <w:rsid w:val="00E67413"/>
    <w:rsid w:val="00E8160E"/>
    <w:rsid w:val="00EA0E4B"/>
    <w:rsid w:val="00EA6356"/>
    <w:rsid w:val="00EC7D60"/>
    <w:rsid w:val="00F800B2"/>
    <w:rsid w:val="00F95FF4"/>
    <w:rsid w:val="00FA1F68"/>
    <w:rsid w:val="00FC21DA"/>
    <w:rsid w:val="00FC703C"/>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0457-CF73-45CC-85EB-FE941B3A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13</cp:revision>
  <cp:lastPrinted>2018-10-12T20:13:00Z</cp:lastPrinted>
  <dcterms:created xsi:type="dcterms:W3CDTF">2018-11-28T15:10:00Z</dcterms:created>
  <dcterms:modified xsi:type="dcterms:W3CDTF">2018-11-30T17:18:00Z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