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DCF4" w14:textId="6CA59DAB" w:rsidR="0074179F" w:rsidRDefault="001A5A8A">
      <w:pPr>
        <w:pStyle w:val="Heading1"/>
        <w:spacing w:before="11" w:line="276" w:lineRule="auto"/>
        <w:ind w:firstLine="1393"/>
      </w:pPr>
      <w:r>
        <w:t>CITY OF STARKE COMMISSION MEETING</w:t>
      </w:r>
      <w:r w:rsidR="008C3693">
        <w:t>,</w:t>
      </w:r>
      <w:r>
        <w:t xml:space="preserve"> 6:30 PM</w:t>
      </w:r>
    </w:p>
    <w:p w14:paraId="07074B65" w14:textId="603F08B6" w:rsidR="0074179F" w:rsidRDefault="002E23C9" w:rsidP="00C01619">
      <w:pPr>
        <w:spacing w:before="1" w:line="276" w:lineRule="auto"/>
        <w:ind w:left="3960" w:right="3528" w:hanging="450"/>
        <w:jc w:val="center"/>
        <w:rPr>
          <w:b/>
          <w:sz w:val="36"/>
        </w:rPr>
      </w:pPr>
      <w:r>
        <w:rPr>
          <w:b/>
          <w:sz w:val="36"/>
        </w:rPr>
        <w:t>Dec</w:t>
      </w:r>
      <w:r w:rsidR="00A237B6">
        <w:rPr>
          <w:b/>
          <w:sz w:val="36"/>
        </w:rPr>
        <w:t>em</w:t>
      </w:r>
      <w:r w:rsidR="00C01619">
        <w:rPr>
          <w:b/>
          <w:sz w:val="36"/>
        </w:rPr>
        <w:t xml:space="preserve">ber </w:t>
      </w:r>
      <w:r w:rsidR="00CF4BCE">
        <w:rPr>
          <w:b/>
          <w:sz w:val="36"/>
        </w:rPr>
        <w:t>18</w:t>
      </w:r>
      <w:r w:rsidR="001A5A8A">
        <w:rPr>
          <w:b/>
          <w:sz w:val="36"/>
        </w:rPr>
        <w:t>,</w:t>
      </w:r>
      <w:r w:rsidR="00C01619">
        <w:rPr>
          <w:b/>
          <w:sz w:val="36"/>
        </w:rPr>
        <w:t xml:space="preserve"> </w:t>
      </w:r>
      <w:r w:rsidR="004771C1">
        <w:rPr>
          <w:b/>
          <w:sz w:val="36"/>
        </w:rPr>
        <w:t>2</w:t>
      </w:r>
      <w:r w:rsidR="001A5A8A">
        <w:rPr>
          <w:b/>
          <w:sz w:val="36"/>
        </w:rPr>
        <w:t>018 AGENDA</w:t>
      </w:r>
    </w:p>
    <w:p w14:paraId="3DE4117F" w14:textId="77777777" w:rsidR="0074179F" w:rsidRPr="0088591B" w:rsidRDefault="0074179F">
      <w:pPr>
        <w:pStyle w:val="BodyText"/>
        <w:spacing w:before="3"/>
        <w:rPr>
          <w:b/>
        </w:rPr>
      </w:pPr>
    </w:p>
    <w:p w14:paraId="5824A5FE" w14:textId="597BB2DC" w:rsidR="0074179F" w:rsidRPr="004771C1" w:rsidRDefault="001A5A8A" w:rsidP="004771C1">
      <w:pPr>
        <w:pStyle w:val="ListParagraph"/>
        <w:numPr>
          <w:ilvl w:val="0"/>
          <w:numId w:val="1"/>
        </w:numPr>
        <w:tabs>
          <w:tab w:val="left" w:pos="553"/>
        </w:tabs>
        <w:spacing w:before="11"/>
        <w:ind w:hanging="362"/>
        <w:rPr>
          <w:sz w:val="23"/>
        </w:rPr>
      </w:pPr>
      <w:r>
        <w:rPr>
          <w:sz w:val="24"/>
        </w:rPr>
        <w:t xml:space="preserve">INVOCATION AND PLEDGE OF ALLEGIANCE TO THE FLAG: </w:t>
      </w:r>
      <w:r w:rsidR="009711D2">
        <w:rPr>
          <w:sz w:val="24"/>
        </w:rPr>
        <w:t xml:space="preserve"> </w:t>
      </w:r>
      <w:r w:rsidR="002E23C9">
        <w:rPr>
          <w:sz w:val="24"/>
        </w:rPr>
        <w:t>Mayor Nugent</w:t>
      </w:r>
    </w:p>
    <w:p w14:paraId="422F44DF" w14:textId="77777777" w:rsidR="004771C1" w:rsidRPr="004771C1" w:rsidRDefault="004771C1" w:rsidP="004771C1">
      <w:pPr>
        <w:pStyle w:val="ListParagraph"/>
        <w:tabs>
          <w:tab w:val="left" w:pos="553"/>
        </w:tabs>
        <w:spacing w:before="11"/>
        <w:ind w:left="552" w:firstLine="0"/>
        <w:rPr>
          <w:sz w:val="23"/>
        </w:rPr>
      </w:pPr>
    </w:p>
    <w:p w14:paraId="1100E382" w14:textId="3F983A53" w:rsidR="0074179F" w:rsidRDefault="001A5A8A">
      <w:pPr>
        <w:pStyle w:val="ListParagraph"/>
        <w:numPr>
          <w:ilvl w:val="0"/>
          <w:numId w:val="1"/>
        </w:numPr>
        <w:tabs>
          <w:tab w:val="left" w:pos="553"/>
        </w:tabs>
        <w:ind w:hanging="362"/>
        <w:rPr>
          <w:sz w:val="24"/>
        </w:rPr>
      </w:pPr>
      <w:r>
        <w:rPr>
          <w:sz w:val="24"/>
        </w:rPr>
        <w:t xml:space="preserve">CALL TO ORDER: </w:t>
      </w:r>
      <w:r w:rsidR="009711D2">
        <w:rPr>
          <w:sz w:val="24"/>
        </w:rPr>
        <w:t xml:space="preserve"> </w:t>
      </w:r>
      <w:r>
        <w:rPr>
          <w:sz w:val="24"/>
        </w:rPr>
        <w:t>Mayor</w:t>
      </w:r>
      <w:r>
        <w:rPr>
          <w:spacing w:val="-4"/>
          <w:sz w:val="24"/>
        </w:rPr>
        <w:t xml:space="preserve"> </w:t>
      </w:r>
      <w:r w:rsidR="003915B2">
        <w:rPr>
          <w:sz w:val="24"/>
        </w:rPr>
        <w:t>Nugent</w:t>
      </w:r>
    </w:p>
    <w:p w14:paraId="4A8D3C96" w14:textId="77777777" w:rsidR="005768C6" w:rsidRPr="005768C6" w:rsidRDefault="005768C6" w:rsidP="005768C6">
      <w:pPr>
        <w:pStyle w:val="ListParagraph"/>
        <w:rPr>
          <w:sz w:val="24"/>
        </w:rPr>
      </w:pPr>
    </w:p>
    <w:p w14:paraId="4E02553F" w14:textId="6D1709ED" w:rsidR="005768C6" w:rsidRDefault="00CF4BCE">
      <w:pPr>
        <w:pStyle w:val="ListParagraph"/>
        <w:numPr>
          <w:ilvl w:val="0"/>
          <w:numId w:val="1"/>
        </w:numPr>
        <w:tabs>
          <w:tab w:val="left" w:pos="553"/>
        </w:tabs>
        <w:ind w:hanging="362"/>
        <w:rPr>
          <w:sz w:val="24"/>
        </w:rPr>
      </w:pPr>
      <w:r>
        <w:rPr>
          <w:sz w:val="24"/>
        </w:rPr>
        <w:t>SELECTION OF CITY ATTORNEY:  Motion to Approve</w:t>
      </w:r>
    </w:p>
    <w:p w14:paraId="6A24AAB8" w14:textId="77777777" w:rsidR="0074179F" w:rsidRDefault="0074179F">
      <w:pPr>
        <w:pStyle w:val="BodyText"/>
        <w:spacing w:before="1"/>
      </w:pPr>
    </w:p>
    <w:p w14:paraId="1BB65366" w14:textId="66360229" w:rsidR="0074179F" w:rsidRDefault="001A5A8A">
      <w:pPr>
        <w:pStyle w:val="ListParagraph"/>
        <w:numPr>
          <w:ilvl w:val="0"/>
          <w:numId w:val="1"/>
        </w:numPr>
        <w:tabs>
          <w:tab w:val="left" w:pos="553"/>
        </w:tabs>
        <w:ind w:hanging="362"/>
        <w:rPr>
          <w:sz w:val="24"/>
        </w:rPr>
      </w:pPr>
      <w:r>
        <w:rPr>
          <w:sz w:val="24"/>
        </w:rPr>
        <w:t xml:space="preserve">AGENDA CHANGES: </w:t>
      </w:r>
      <w:r w:rsidR="009711D2">
        <w:rPr>
          <w:sz w:val="24"/>
        </w:rPr>
        <w:t xml:space="preserve"> </w:t>
      </w:r>
      <w:r>
        <w:rPr>
          <w:sz w:val="24"/>
        </w:rPr>
        <w:t>Additions and</w:t>
      </w:r>
      <w:r>
        <w:rPr>
          <w:spacing w:val="-3"/>
          <w:sz w:val="24"/>
        </w:rPr>
        <w:t xml:space="preserve"> </w:t>
      </w:r>
      <w:r>
        <w:rPr>
          <w:sz w:val="24"/>
        </w:rPr>
        <w:t>Deletions</w:t>
      </w:r>
    </w:p>
    <w:p w14:paraId="3CAA41E0" w14:textId="77777777" w:rsidR="0074179F" w:rsidRDefault="0074179F">
      <w:pPr>
        <w:pStyle w:val="BodyText"/>
        <w:spacing w:before="11"/>
        <w:rPr>
          <w:sz w:val="23"/>
        </w:rPr>
      </w:pPr>
    </w:p>
    <w:p w14:paraId="6AAE15B3" w14:textId="77777777" w:rsidR="0074179F" w:rsidRDefault="001A5A8A">
      <w:pPr>
        <w:pStyle w:val="ListParagraph"/>
        <w:numPr>
          <w:ilvl w:val="0"/>
          <w:numId w:val="1"/>
        </w:numPr>
        <w:tabs>
          <w:tab w:val="left" w:pos="553"/>
        </w:tabs>
        <w:spacing w:before="1"/>
        <w:ind w:hanging="362"/>
        <w:rPr>
          <w:sz w:val="24"/>
        </w:rPr>
      </w:pPr>
      <w:r>
        <w:rPr>
          <w:sz w:val="24"/>
        </w:rPr>
        <w:t>APPROVE AGENDA (WITH ANY</w:t>
      </w:r>
      <w:r>
        <w:rPr>
          <w:spacing w:val="-4"/>
          <w:sz w:val="24"/>
        </w:rPr>
        <w:t xml:space="preserve"> </w:t>
      </w:r>
      <w:r>
        <w:rPr>
          <w:sz w:val="24"/>
        </w:rPr>
        <w:t>CHANGES)</w:t>
      </w:r>
    </w:p>
    <w:p w14:paraId="33836060" w14:textId="77777777" w:rsidR="0074179F" w:rsidRDefault="0074179F">
      <w:pPr>
        <w:pStyle w:val="BodyText"/>
        <w:spacing w:before="11"/>
        <w:rPr>
          <w:sz w:val="23"/>
        </w:rPr>
      </w:pPr>
    </w:p>
    <w:p w14:paraId="52150F60" w14:textId="77777777" w:rsidR="0074179F" w:rsidRDefault="001A5A8A">
      <w:pPr>
        <w:pStyle w:val="ListParagraph"/>
        <w:numPr>
          <w:ilvl w:val="0"/>
          <w:numId w:val="1"/>
        </w:numPr>
        <w:tabs>
          <w:tab w:val="left" w:pos="553"/>
        </w:tabs>
        <w:ind w:right="101" w:hanging="362"/>
        <w:rPr>
          <w:sz w:val="24"/>
        </w:rPr>
      </w:pPr>
      <w:r>
        <w:rPr>
          <w:sz w:val="24"/>
        </w:rPr>
        <w:t>CONSENT AGENDA - ANY COMMISSIONER MAY ASK TO REMOVE ANY ITEM FROM THE CONSENT AGENDA:</w:t>
      </w:r>
    </w:p>
    <w:p w14:paraId="0CFBC12D" w14:textId="77777777" w:rsidR="0074179F" w:rsidRDefault="0074179F">
      <w:pPr>
        <w:pStyle w:val="BodyText"/>
      </w:pPr>
    </w:p>
    <w:p w14:paraId="0C5F7275" w14:textId="081463B1" w:rsidR="004771C1" w:rsidRPr="009F14D7" w:rsidRDefault="001A5A8A" w:rsidP="009F14D7">
      <w:pPr>
        <w:pStyle w:val="ListParagraph"/>
        <w:numPr>
          <w:ilvl w:val="1"/>
          <w:numId w:val="1"/>
        </w:numPr>
        <w:tabs>
          <w:tab w:val="left" w:pos="913"/>
        </w:tabs>
        <w:ind w:hanging="352"/>
        <w:rPr>
          <w:sz w:val="24"/>
        </w:rPr>
      </w:pPr>
      <w:r>
        <w:rPr>
          <w:sz w:val="24"/>
        </w:rPr>
        <w:t xml:space="preserve">Minutes of the </w:t>
      </w:r>
      <w:r w:rsidR="00B45B67">
        <w:rPr>
          <w:sz w:val="24"/>
        </w:rPr>
        <w:t>Dec</w:t>
      </w:r>
      <w:r w:rsidR="002E23C9">
        <w:rPr>
          <w:sz w:val="24"/>
        </w:rPr>
        <w:t xml:space="preserve">ember </w:t>
      </w:r>
      <w:r w:rsidR="00B45B67">
        <w:rPr>
          <w:sz w:val="24"/>
        </w:rPr>
        <w:t>4</w:t>
      </w:r>
      <w:r>
        <w:rPr>
          <w:sz w:val="24"/>
        </w:rPr>
        <w:t>, 201</w:t>
      </w:r>
      <w:r w:rsidR="00A237B6">
        <w:rPr>
          <w:sz w:val="24"/>
        </w:rPr>
        <w:t xml:space="preserve">8 </w:t>
      </w:r>
      <w:r w:rsidR="00B45B67">
        <w:rPr>
          <w:sz w:val="24"/>
        </w:rPr>
        <w:t>Canopy Communications</w:t>
      </w:r>
      <w:r w:rsidR="00A237B6">
        <w:rPr>
          <w:sz w:val="24"/>
        </w:rPr>
        <w:t xml:space="preserve"> Workshop</w:t>
      </w:r>
    </w:p>
    <w:p w14:paraId="6ABEEE32" w14:textId="77777777" w:rsidR="00711992" w:rsidRPr="00711992" w:rsidRDefault="00711992" w:rsidP="00711992">
      <w:pPr>
        <w:pStyle w:val="ListParagraph"/>
        <w:rPr>
          <w:sz w:val="24"/>
        </w:rPr>
      </w:pPr>
    </w:p>
    <w:p w14:paraId="19F9F3E5" w14:textId="56AC8EBA" w:rsidR="000F58AC" w:rsidRPr="002E23C9" w:rsidRDefault="009711D2" w:rsidP="002E23C9">
      <w:pPr>
        <w:pStyle w:val="ListParagraph"/>
        <w:numPr>
          <w:ilvl w:val="1"/>
          <w:numId w:val="1"/>
        </w:numPr>
        <w:tabs>
          <w:tab w:val="left" w:pos="913"/>
        </w:tabs>
        <w:ind w:hanging="352"/>
        <w:rPr>
          <w:sz w:val="24"/>
        </w:rPr>
      </w:pPr>
      <w:r>
        <w:rPr>
          <w:sz w:val="24"/>
        </w:rPr>
        <w:t xml:space="preserve">Minutes of the </w:t>
      </w:r>
      <w:r w:rsidR="00B45B67">
        <w:rPr>
          <w:sz w:val="24"/>
        </w:rPr>
        <w:t>Dec</w:t>
      </w:r>
      <w:r w:rsidR="002E23C9">
        <w:rPr>
          <w:sz w:val="24"/>
        </w:rPr>
        <w:t xml:space="preserve">ember </w:t>
      </w:r>
      <w:r w:rsidR="00B45B67">
        <w:rPr>
          <w:sz w:val="24"/>
        </w:rPr>
        <w:t>4</w:t>
      </w:r>
      <w:r>
        <w:rPr>
          <w:sz w:val="24"/>
        </w:rPr>
        <w:t>, 2018 Commission Meeting</w:t>
      </w:r>
    </w:p>
    <w:p w14:paraId="00456915" w14:textId="77777777" w:rsidR="0074179F" w:rsidRDefault="0074179F">
      <w:pPr>
        <w:pStyle w:val="BodyText"/>
      </w:pPr>
    </w:p>
    <w:p w14:paraId="01DCEAA1" w14:textId="77777777" w:rsidR="0074179F" w:rsidRDefault="001A5A8A">
      <w:pPr>
        <w:pStyle w:val="ListParagraph"/>
        <w:numPr>
          <w:ilvl w:val="0"/>
          <w:numId w:val="1"/>
        </w:numPr>
        <w:tabs>
          <w:tab w:val="left" w:pos="553"/>
        </w:tabs>
        <w:ind w:hanging="362"/>
        <w:rPr>
          <w:sz w:val="24"/>
        </w:rPr>
      </w:pPr>
      <w:r>
        <w:rPr>
          <w:sz w:val="24"/>
        </w:rPr>
        <w:t>EMERGENCY ITEMS:</w:t>
      </w:r>
    </w:p>
    <w:p w14:paraId="1321C51C" w14:textId="77777777" w:rsidR="0074179F" w:rsidRDefault="0074179F">
      <w:pPr>
        <w:pStyle w:val="BodyText"/>
      </w:pPr>
    </w:p>
    <w:p w14:paraId="119381E1" w14:textId="77777777" w:rsidR="0074179F" w:rsidRDefault="001A5A8A">
      <w:pPr>
        <w:pStyle w:val="ListParagraph"/>
        <w:numPr>
          <w:ilvl w:val="0"/>
          <w:numId w:val="1"/>
        </w:numPr>
        <w:tabs>
          <w:tab w:val="left" w:pos="553"/>
        </w:tabs>
        <w:ind w:hanging="362"/>
        <w:rPr>
          <w:sz w:val="24"/>
        </w:rPr>
      </w:pPr>
      <w:r>
        <w:rPr>
          <w:sz w:val="24"/>
        </w:rPr>
        <w:t>CITIZEN REQUESTS:</w:t>
      </w:r>
    </w:p>
    <w:p w14:paraId="62EA4999" w14:textId="77777777" w:rsidR="0074179F" w:rsidRDefault="0074179F">
      <w:pPr>
        <w:pStyle w:val="BodyText"/>
        <w:spacing w:before="11"/>
        <w:rPr>
          <w:sz w:val="23"/>
        </w:rPr>
      </w:pPr>
    </w:p>
    <w:p w14:paraId="51166542" w14:textId="77777777" w:rsidR="0074179F" w:rsidRDefault="001A5A8A">
      <w:pPr>
        <w:pStyle w:val="BodyText"/>
        <w:spacing w:before="1"/>
        <w:ind w:left="192" w:right="30"/>
      </w:pPr>
      <w:r>
        <w:t>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three (3) minutes. Your participation is welcomed.</w:t>
      </w:r>
    </w:p>
    <w:p w14:paraId="63378212" w14:textId="77777777" w:rsidR="0074179F" w:rsidRDefault="0074179F">
      <w:pPr>
        <w:pStyle w:val="BodyText"/>
        <w:spacing w:before="8"/>
        <w:rPr>
          <w:sz w:val="23"/>
        </w:rPr>
      </w:pPr>
    </w:p>
    <w:p w14:paraId="6385D85C" w14:textId="41EDD17C" w:rsidR="0074179F" w:rsidRDefault="001A5A8A">
      <w:pPr>
        <w:pStyle w:val="ListParagraph"/>
        <w:numPr>
          <w:ilvl w:val="0"/>
          <w:numId w:val="1"/>
        </w:numPr>
        <w:tabs>
          <w:tab w:val="left" w:pos="554"/>
        </w:tabs>
        <w:ind w:left="553" w:hanging="365"/>
        <w:rPr>
          <w:sz w:val="24"/>
        </w:rPr>
      </w:pPr>
      <w:r>
        <w:rPr>
          <w:sz w:val="24"/>
        </w:rPr>
        <w:t xml:space="preserve">CITY CLERK REPORT: </w:t>
      </w:r>
      <w:r w:rsidR="009711D2">
        <w:rPr>
          <w:sz w:val="24"/>
        </w:rPr>
        <w:t xml:space="preserve"> </w:t>
      </w:r>
      <w:r>
        <w:rPr>
          <w:sz w:val="24"/>
        </w:rPr>
        <w:t>Ricky</w:t>
      </w:r>
      <w:r>
        <w:rPr>
          <w:spacing w:val="2"/>
          <w:sz w:val="24"/>
        </w:rPr>
        <w:t xml:space="preserve"> </w:t>
      </w:r>
      <w:r>
        <w:rPr>
          <w:sz w:val="24"/>
        </w:rPr>
        <w:t>Thompson</w:t>
      </w:r>
    </w:p>
    <w:p w14:paraId="20CA29E0" w14:textId="77777777" w:rsidR="0074179F" w:rsidRDefault="0074179F">
      <w:pPr>
        <w:pStyle w:val="BodyText"/>
        <w:spacing w:before="2"/>
      </w:pPr>
    </w:p>
    <w:p w14:paraId="06B531CC" w14:textId="796AB267" w:rsidR="0074179F" w:rsidRDefault="001A5A8A">
      <w:pPr>
        <w:pStyle w:val="ListParagraph"/>
        <w:numPr>
          <w:ilvl w:val="1"/>
          <w:numId w:val="1"/>
        </w:numPr>
        <w:tabs>
          <w:tab w:val="left" w:pos="914"/>
        </w:tabs>
        <w:ind w:left="913" w:hanging="362"/>
        <w:rPr>
          <w:sz w:val="24"/>
        </w:rPr>
      </w:pPr>
      <w:r>
        <w:rPr>
          <w:sz w:val="24"/>
        </w:rPr>
        <w:t xml:space="preserve">Bond Trustees Report – Commissioner </w:t>
      </w:r>
      <w:r w:rsidR="00B97E7D">
        <w:rPr>
          <w:sz w:val="24"/>
        </w:rPr>
        <w:t>Mortimer</w:t>
      </w:r>
      <w:r>
        <w:rPr>
          <w:sz w:val="24"/>
        </w:rPr>
        <w:t xml:space="preserve"> – Motion to</w:t>
      </w:r>
      <w:r>
        <w:rPr>
          <w:spacing w:val="-5"/>
          <w:sz w:val="24"/>
        </w:rPr>
        <w:t xml:space="preserve"> </w:t>
      </w:r>
      <w:r>
        <w:rPr>
          <w:sz w:val="24"/>
        </w:rPr>
        <w:t>Approve</w:t>
      </w:r>
    </w:p>
    <w:p w14:paraId="0D4B2157" w14:textId="77777777" w:rsidR="00926C2E" w:rsidRDefault="00926C2E" w:rsidP="00926C2E">
      <w:pPr>
        <w:pStyle w:val="ListParagraph"/>
        <w:tabs>
          <w:tab w:val="left" w:pos="914"/>
        </w:tabs>
        <w:ind w:firstLine="0"/>
        <w:rPr>
          <w:sz w:val="24"/>
        </w:rPr>
      </w:pPr>
    </w:p>
    <w:p w14:paraId="2D298AA8" w14:textId="4CF1F5AC" w:rsidR="00926C2E" w:rsidRDefault="00926C2E">
      <w:pPr>
        <w:pStyle w:val="ListParagraph"/>
        <w:numPr>
          <w:ilvl w:val="1"/>
          <w:numId w:val="1"/>
        </w:numPr>
        <w:tabs>
          <w:tab w:val="left" w:pos="914"/>
        </w:tabs>
        <w:ind w:left="913" w:hanging="362"/>
        <w:rPr>
          <w:sz w:val="24"/>
        </w:rPr>
      </w:pPr>
      <w:r>
        <w:rPr>
          <w:sz w:val="24"/>
        </w:rPr>
        <w:t>Gainesville Regional Utility Bill Payment – Motion to Approve</w:t>
      </w:r>
    </w:p>
    <w:p w14:paraId="02311014" w14:textId="77777777" w:rsidR="00A307E0" w:rsidRPr="00A307E0" w:rsidRDefault="00A307E0" w:rsidP="00A307E0">
      <w:pPr>
        <w:pStyle w:val="ListParagraph"/>
        <w:rPr>
          <w:sz w:val="24"/>
        </w:rPr>
      </w:pPr>
    </w:p>
    <w:p w14:paraId="080296BD" w14:textId="406AAD05" w:rsidR="00A307E0" w:rsidRPr="00F54F43" w:rsidRDefault="00A307E0" w:rsidP="00F54F43">
      <w:pPr>
        <w:pStyle w:val="ListParagraph"/>
        <w:numPr>
          <w:ilvl w:val="1"/>
          <w:numId w:val="1"/>
        </w:numPr>
        <w:tabs>
          <w:tab w:val="left" w:pos="914"/>
        </w:tabs>
        <w:ind w:left="913" w:hanging="362"/>
        <w:rPr>
          <w:sz w:val="24"/>
        </w:rPr>
      </w:pPr>
      <w:r>
        <w:rPr>
          <w:sz w:val="24"/>
        </w:rPr>
        <w:t xml:space="preserve">New Year’s Eve </w:t>
      </w:r>
      <w:r w:rsidR="00401CCA">
        <w:rPr>
          <w:sz w:val="24"/>
        </w:rPr>
        <w:t>Holiday</w:t>
      </w:r>
      <w:r>
        <w:rPr>
          <w:sz w:val="24"/>
        </w:rPr>
        <w:t xml:space="preserve"> – Monday, December 31, 2018 – Motion to Approve</w:t>
      </w:r>
      <w:bookmarkStart w:id="0" w:name="_GoBack"/>
      <w:bookmarkEnd w:id="0"/>
    </w:p>
    <w:p w14:paraId="16BA8E7F" w14:textId="215E7B8F" w:rsidR="00926C2E" w:rsidRDefault="00A307E0" w:rsidP="00227801">
      <w:pPr>
        <w:tabs>
          <w:tab w:val="left" w:pos="914"/>
        </w:tabs>
        <w:rPr>
          <w:sz w:val="24"/>
        </w:rPr>
      </w:pPr>
      <w:r w:rsidRPr="00A307E0">
        <w:rPr>
          <w:sz w:val="24"/>
        </w:rPr>
        <w:t xml:space="preserve">  </w:t>
      </w:r>
    </w:p>
    <w:p w14:paraId="63F18900" w14:textId="4A2C0B4E" w:rsidR="0074179F" w:rsidRDefault="00926C2E">
      <w:pPr>
        <w:pStyle w:val="ListParagraph"/>
        <w:numPr>
          <w:ilvl w:val="0"/>
          <w:numId w:val="1"/>
        </w:numPr>
        <w:tabs>
          <w:tab w:val="left" w:pos="554"/>
        </w:tabs>
        <w:spacing w:before="1"/>
        <w:ind w:left="553" w:hanging="365"/>
        <w:rPr>
          <w:sz w:val="24"/>
        </w:rPr>
      </w:pPr>
      <w:r>
        <w:rPr>
          <w:sz w:val="24"/>
        </w:rPr>
        <w:t>C</w:t>
      </w:r>
      <w:r w:rsidR="001A5A8A">
        <w:rPr>
          <w:sz w:val="24"/>
        </w:rPr>
        <w:t>ITY MANAGER REPORT:</w:t>
      </w:r>
      <w:r w:rsidR="009711D2">
        <w:rPr>
          <w:sz w:val="24"/>
        </w:rPr>
        <w:t xml:space="preserve"> </w:t>
      </w:r>
      <w:r w:rsidR="001A5A8A">
        <w:rPr>
          <w:sz w:val="24"/>
        </w:rPr>
        <w:t xml:space="preserve"> Bob</w:t>
      </w:r>
      <w:r w:rsidR="001A5A8A">
        <w:rPr>
          <w:spacing w:val="-2"/>
          <w:sz w:val="24"/>
        </w:rPr>
        <w:t xml:space="preserve"> </w:t>
      </w:r>
      <w:r w:rsidR="001A5A8A">
        <w:rPr>
          <w:sz w:val="24"/>
        </w:rPr>
        <w:t>Milner</w:t>
      </w:r>
    </w:p>
    <w:p w14:paraId="4421A3B6" w14:textId="77777777" w:rsidR="0074179F" w:rsidRDefault="0074179F">
      <w:pPr>
        <w:pStyle w:val="BodyText"/>
        <w:spacing w:before="2"/>
        <w:rPr>
          <w:sz w:val="23"/>
        </w:rPr>
      </w:pPr>
    </w:p>
    <w:p w14:paraId="47DF811F" w14:textId="737FDBF8" w:rsidR="00D07D90" w:rsidRDefault="00401CCA" w:rsidP="00A307E0">
      <w:pPr>
        <w:pStyle w:val="BodyText"/>
        <w:numPr>
          <w:ilvl w:val="1"/>
          <w:numId w:val="1"/>
        </w:numPr>
      </w:pPr>
      <w:r>
        <w:t>Emergency Purchase for Installation of New Pipeline at the Wastewater Treatment Plant – Motion to Approve</w:t>
      </w:r>
    </w:p>
    <w:p w14:paraId="0B26BDB8" w14:textId="77777777" w:rsidR="00401CCA" w:rsidRDefault="00401CCA" w:rsidP="00401CCA">
      <w:pPr>
        <w:pStyle w:val="BodyText"/>
        <w:ind w:left="912"/>
      </w:pPr>
    </w:p>
    <w:p w14:paraId="6062ABE9" w14:textId="684902CC" w:rsidR="00401CCA" w:rsidRDefault="00401CCA" w:rsidP="00A307E0">
      <w:pPr>
        <w:pStyle w:val="BodyText"/>
        <w:numPr>
          <w:ilvl w:val="1"/>
          <w:numId w:val="1"/>
        </w:numPr>
      </w:pPr>
      <w:r>
        <w:lastRenderedPageBreak/>
        <w:t>Agreement with Florida Gas Utility – Motion to Approve</w:t>
      </w:r>
    </w:p>
    <w:p w14:paraId="377989D4" w14:textId="77777777" w:rsidR="00401CCA" w:rsidRDefault="00401CCA" w:rsidP="00401CCA">
      <w:pPr>
        <w:pStyle w:val="ListParagraph"/>
      </w:pPr>
    </w:p>
    <w:p w14:paraId="53FD4CD6" w14:textId="560DB6BA" w:rsidR="00401CCA" w:rsidRDefault="00401CCA" w:rsidP="00A307E0">
      <w:pPr>
        <w:pStyle w:val="BodyText"/>
        <w:numPr>
          <w:ilvl w:val="1"/>
          <w:numId w:val="1"/>
        </w:numPr>
      </w:pPr>
      <w:r>
        <w:t>Interlocal Agreement for Police and Fire Radio Dispatch Services – Motion to Approve</w:t>
      </w:r>
    </w:p>
    <w:p w14:paraId="3D383DF4" w14:textId="77777777" w:rsidR="00401CCA" w:rsidRDefault="00401CCA" w:rsidP="008209EB"/>
    <w:p w14:paraId="41B0F873" w14:textId="6A2C5037" w:rsidR="00401CCA" w:rsidRDefault="00401CCA" w:rsidP="00A307E0">
      <w:pPr>
        <w:pStyle w:val="BodyText"/>
        <w:numPr>
          <w:ilvl w:val="1"/>
          <w:numId w:val="1"/>
        </w:numPr>
      </w:pPr>
      <w:r>
        <w:t>Set Dates for January Commission Meetings – Proposed January 8, 2019 and January 22, 2019 – Motion to Approve</w:t>
      </w:r>
    </w:p>
    <w:p w14:paraId="58A4433E" w14:textId="77777777" w:rsidR="008209EB" w:rsidRDefault="008209EB" w:rsidP="008209EB">
      <w:pPr>
        <w:pStyle w:val="ListParagraph"/>
      </w:pPr>
    </w:p>
    <w:p w14:paraId="410E3216" w14:textId="6520B732" w:rsidR="008209EB" w:rsidRDefault="008209EB" w:rsidP="008209EB">
      <w:pPr>
        <w:pStyle w:val="BodyText"/>
        <w:numPr>
          <w:ilvl w:val="1"/>
          <w:numId w:val="1"/>
        </w:numPr>
      </w:pPr>
      <w:r>
        <w:t>CSX/DOT Workshop for January 8, 2019 at 5:30 pm – Motion to Approve</w:t>
      </w:r>
    </w:p>
    <w:p w14:paraId="3CD563EA" w14:textId="77777777" w:rsidR="00B56FE0" w:rsidRDefault="00B56FE0" w:rsidP="00B56FE0">
      <w:pPr>
        <w:pStyle w:val="ListParagraph"/>
      </w:pPr>
    </w:p>
    <w:p w14:paraId="724E31B2" w14:textId="6FC187EA" w:rsidR="00B56FE0" w:rsidRDefault="00B56FE0" w:rsidP="00A307E0">
      <w:pPr>
        <w:pStyle w:val="BodyText"/>
        <w:numPr>
          <w:ilvl w:val="1"/>
          <w:numId w:val="1"/>
        </w:numPr>
      </w:pPr>
      <w:r>
        <w:t>Distribute Proposed Employee Handbook – Agenda Item for January 8, 2019 Meeting</w:t>
      </w:r>
    </w:p>
    <w:p w14:paraId="743C718E" w14:textId="77777777" w:rsidR="00B56FE0" w:rsidRDefault="00B56FE0" w:rsidP="00B56FE0">
      <w:pPr>
        <w:pStyle w:val="ListParagraph"/>
      </w:pPr>
    </w:p>
    <w:p w14:paraId="226BAFB6" w14:textId="72E4B8C6" w:rsidR="00FB77E5" w:rsidRDefault="00B56FE0" w:rsidP="00A307E0">
      <w:pPr>
        <w:pStyle w:val="BodyText"/>
        <w:numPr>
          <w:ilvl w:val="1"/>
          <w:numId w:val="1"/>
        </w:numPr>
      </w:pPr>
      <w:r>
        <w:t xml:space="preserve">Contracts and Agreements </w:t>
      </w:r>
    </w:p>
    <w:p w14:paraId="18409E0E" w14:textId="77777777" w:rsidR="00FB77E5" w:rsidRDefault="00FB77E5" w:rsidP="00FB77E5">
      <w:pPr>
        <w:pStyle w:val="ListParagraph"/>
      </w:pPr>
    </w:p>
    <w:p w14:paraId="6B40FE9B" w14:textId="3CE3A113" w:rsidR="00FB77E5" w:rsidRDefault="00FB77E5" w:rsidP="00FB77E5">
      <w:pPr>
        <w:pStyle w:val="BodyText"/>
        <w:numPr>
          <w:ilvl w:val="0"/>
          <w:numId w:val="5"/>
        </w:numPr>
      </w:pPr>
      <w:r>
        <w:t xml:space="preserve"> Stuart </w:t>
      </w:r>
      <w:proofErr w:type="spellStart"/>
      <w:r>
        <w:t>Brandrick</w:t>
      </w:r>
      <w:proofErr w:type="spellEnd"/>
      <w:r w:rsidR="00047F46">
        <w:t xml:space="preserve"> – Motion to Approve </w:t>
      </w:r>
    </w:p>
    <w:p w14:paraId="27A89762" w14:textId="77777777" w:rsidR="00047F46" w:rsidRDefault="00047F46" w:rsidP="00047F46">
      <w:pPr>
        <w:pStyle w:val="BodyText"/>
      </w:pPr>
    </w:p>
    <w:p w14:paraId="2F65CCA1" w14:textId="096DCD8F" w:rsidR="00FB77E5" w:rsidRDefault="00047F46" w:rsidP="00FB77E5">
      <w:pPr>
        <w:pStyle w:val="BodyText"/>
        <w:numPr>
          <w:ilvl w:val="0"/>
          <w:numId w:val="5"/>
        </w:numPr>
      </w:pPr>
      <w:r>
        <w:t>Dynamic Corporate Solutions – Motion to Approve</w:t>
      </w:r>
    </w:p>
    <w:p w14:paraId="710C63DF" w14:textId="77777777" w:rsidR="00047F46" w:rsidRDefault="00047F46" w:rsidP="00047F46">
      <w:pPr>
        <w:pStyle w:val="ListParagraph"/>
      </w:pPr>
    </w:p>
    <w:p w14:paraId="54739448" w14:textId="320BA821" w:rsidR="00047F46" w:rsidRDefault="00047F46" w:rsidP="00FB77E5">
      <w:pPr>
        <w:pStyle w:val="BodyText"/>
        <w:numPr>
          <w:ilvl w:val="0"/>
          <w:numId w:val="5"/>
        </w:numPr>
      </w:pPr>
      <w:r>
        <w:t>Hawkins Chemical – Motion to Approve</w:t>
      </w:r>
    </w:p>
    <w:p w14:paraId="53A0B5ED" w14:textId="77777777" w:rsidR="00047F46" w:rsidRDefault="00047F46" w:rsidP="00047F46">
      <w:pPr>
        <w:pStyle w:val="ListParagraph"/>
      </w:pPr>
    </w:p>
    <w:p w14:paraId="043DD854" w14:textId="6497F92E" w:rsidR="00047F46" w:rsidRDefault="00047F46" w:rsidP="00FB77E5">
      <w:pPr>
        <w:pStyle w:val="BodyText"/>
        <w:numPr>
          <w:ilvl w:val="0"/>
          <w:numId w:val="5"/>
        </w:numPr>
      </w:pPr>
      <w:r>
        <w:t>John Sasser – Motion to Approve</w:t>
      </w:r>
    </w:p>
    <w:p w14:paraId="57051EBC" w14:textId="77777777" w:rsidR="00047F46" w:rsidRDefault="00047F46" w:rsidP="00047F46">
      <w:pPr>
        <w:pStyle w:val="ListParagraph"/>
      </w:pPr>
    </w:p>
    <w:p w14:paraId="353F4349" w14:textId="68D7DEBF" w:rsidR="00047F46" w:rsidRDefault="00047F46" w:rsidP="00FB77E5">
      <w:pPr>
        <w:pStyle w:val="BodyText"/>
        <w:numPr>
          <w:ilvl w:val="0"/>
          <w:numId w:val="5"/>
        </w:numPr>
      </w:pPr>
      <w:r>
        <w:t>T-Mobile – Motion to Approve</w:t>
      </w:r>
    </w:p>
    <w:p w14:paraId="740F7F46" w14:textId="77777777" w:rsidR="00047F46" w:rsidRDefault="00047F46" w:rsidP="00047F46">
      <w:pPr>
        <w:pStyle w:val="ListParagraph"/>
      </w:pPr>
    </w:p>
    <w:p w14:paraId="3C8922F9" w14:textId="29A80574" w:rsidR="00047F46" w:rsidRDefault="00047F46" w:rsidP="00FB77E5">
      <w:pPr>
        <w:pStyle w:val="BodyText"/>
        <w:numPr>
          <w:ilvl w:val="0"/>
          <w:numId w:val="5"/>
        </w:numPr>
      </w:pPr>
      <w:r>
        <w:t xml:space="preserve">Wilson </w:t>
      </w:r>
      <w:proofErr w:type="spellStart"/>
      <w:r>
        <w:t>Whidden</w:t>
      </w:r>
      <w:proofErr w:type="spellEnd"/>
      <w:r>
        <w:t xml:space="preserve"> – Motion to Approve</w:t>
      </w:r>
    </w:p>
    <w:p w14:paraId="37746503" w14:textId="77777777" w:rsidR="00FB77E5" w:rsidRDefault="00FB77E5" w:rsidP="00FB77E5">
      <w:pPr>
        <w:pStyle w:val="ListParagraph"/>
      </w:pPr>
    </w:p>
    <w:p w14:paraId="6850815E" w14:textId="4B1A69E9" w:rsidR="00401CCA" w:rsidRDefault="006C0E77" w:rsidP="0036568F">
      <w:pPr>
        <w:pStyle w:val="BodyText"/>
        <w:numPr>
          <w:ilvl w:val="1"/>
          <w:numId w:val="1"/>
        </w:numPr>
      </w:pPr>
      <w:r>
        <w:t xml:space="preserve">Select Alternative for New Wastewater Treatment Plant – Request Approval of SWD3 – Surface Water Discharge </w:t>
      </w:r>
      <w:r w:rsidR="0036568F">
        <w:t>w</w:t>
      </w:r>
      <w:r>
        <w:t>ith Stage 5 Oxidation Ditch – Motion to Approve</w:t>
      </w:r>
    </w:p>
    <w:p w14:paraId="39FA2226" w14:textId="77777777" w:rsidR="00A307E0" w:rsidRDefault="00A307E0" w:rsidP="00A307E0">
      <w:pPr>
        <w:pStyle w:val="BodyText"/>
        <w:ind w:left="912"/>
      </w:pPr>
    </w:p>
    <w:p w14:paraId="6CF3330C" w14:textId="639E93B2" w:rsidR="0074179F" w:rsidRDefault="001A5A8A">
      <w:pPr>
        <w:pStyle w:val="ListParagraph"/>
        <w:numPr>
          <w:ilvl w:val="0"/>
          <w:numId w:val="1"/>
        </w:numPr>
        <w:tabs>
          <w:tab w:val="left" w:pos="554"/>
        </w:tabs>
        <w:ind w:left="553"/>
        <w:jc w:val="both"/>
        <w:rPr>
          <w:sz w:val="24"/>
        </w:rPr>
      </w:pPr>
      <w:r>
        <w:rPr>
          <w:sz w:val="24"/>
        </w:rPr>
        <w:t>POLICE CHIEF REPORT:</w:t>
      </w:r>
      <w:r w:rsidR="009711D2">
        <w:rPr>
          <w:sz w:val="24"/>
        </w:rPr>
        <w:t xml:space="preserve"> </w:t>
      </w:r>
      <w:r>
        <w:rPr>
          <w:sz w:val="24"/>
        </w:rPr>
        <w:t xml:space="preserve"> Jeff Johnson</w:t>
      </w:r>
    </w:p>
    <w:p w14:paraId="48FA31C5" w14:textId="77777777" w:rsidR="0074179F" w:rsidRDefault="0074179F">
      <w:pPr>
        <w:pStyle w:val="BodyText"/>
        <w:spacing w:before="12"/>
        <w:rPr>
          <w:sz w:val="23"/>
        </w:rPr>
      </w:pPr>
    </w:p>
    <w:p w14:paraId="41542750" w14:textId="75ABB25B" w:rsidR="0074179F" w:rsidRDefault="001A5A8A">
      <w:pPr>
        <w:pStyle w:val="ListParagraph"/>
        <w:numPr>
          <w:ilvl w:val="0"/>
          <w:numId w:val="1"/>
        </w:numPr>
        <w:tabs>
          <w:tab w:val="left" w:pos="554"/>
        </w:tabs>
        <w:ind w:left="553"/>
        <w:jc w:val="both"/>
        <w:rPr>
          <w:sz w:val="24"/>
        </w:rPr>
      </w:pPr>
      <w:r>
        <w:rPr>
          <w:sz w:val="24"/>
        </w:rPr>
        <w:t xml:space="preserve">CITY ATTORNEY: </w:t>
      </w:r>
      <w:r w:rsidR="009711D2">
        <w:rPr>
          <w:sz w:val="24"/>
        </w:rPr>
        <w:t xml:space="preserve"> </w:t>
      </w:r>
      <w:r>
        <w:rPr>
          <w:sz w:val="24"/>
        </w:rPr>
        <w:t>Dan Sikes</w:t>
      </w:r>
    </w:p>
    <w:p w14:paraId="56E64B50" w14:textId="77777777" w:rsidR="00E24D6D" w:rsidRPr="009E5A26" w:rsidRDefault="00E24D6D" w:rsidP="009E5A26">
      <w:pPr>
        <w:tabs>
          <w:tab w:val="left" w:pos="554"/>
        </w:tabs>
        <w:jc w:val="both"/>
        <w:rPr>
          <w:sz w:val="24"/>
        </w:rPr>
      </w:pPr>
    </w:p>
    <w:p w14:paraId="12313284" w14:textId="77777777" w:rsidR="0074179F" w:rsidRDefault="001A5A8A">
      <w:pPr>
        <w:pStyle w:val="ListParagraph"/>
        <w:numPr>
          <w:ilvl w:val="0"/>
          <w:numId w:val="1"/>
        </w:numPr>
        <w:tabs>
          <w:tab w:val="left" w:pos="554"/>
        </w:tabs>
        <w:ind w:left="553"/>
        <w:jc w:val="both"/>
        <w:rPr>
          <w:sz w:val="24"/>
        </w:rPr>
      </w:pPr>
      <w:r>
        <w:rPr>
          <w:sz w:val="24"/>
        </w:rPr>
        <w:t>MAYOR AND COMMISSIONER REPORTS:</w:t>
      </w:r>
    </w:p>
    <w:p w14:paraId="046BABBA" w14:textId="77777777" w:rsidR="0074179F" w:rsidRDefault="0074179F">
      <w:pPr>
        <w:pStyle w:val="BodyText"/>
        <w:spacing w:before="11"/>
        <w:rPr>
          <w:sz w:val="23"/>
        </w:rPr>
      </w:pPr>
    </w:p>
    <w:p w14:paraId="31A7B3C5" w14:textId="77777777" w:rsidR="0074179F" w:rsidRDefault="001A5A8A">
      <w:pPr>
        <w:pStyle w:val="ListParagraph"/>
        <w:numPr>
          <w:ilvl w:val="1"/>
          <w:numId w:val="1"/>
        </w:numPr>
        <w:tabs>
          <w:tab w:val="left" w:pos="914"/>
        </w:tabs>
        <w:spacing w:before="1"/>
        <w:ind w:left="913"/>
        <w:rPr>
          <w:sz w:val="24"/>
        </w:rPr>
      </w:pPr>
      <w:r>
        <w:rPr>
          <w:sz w:val="24"/>
        </w:rPr>
        <w:t>Commissioner</w:t>
      </w:r>
      <w:r>
        <w:rPr>
          <w:spacing w:val="-12"/>
          <w:sz w:val="24"/>
        </w:rPr>
        <w:t xml:space="preserve"> </w:t>
      </w:r>
      <w:r>
        <w:rPr>
          <w:sz w:val="24"/>
        </w:rPr>
        <w:t>Waters</w:t>
      </w:r>
    </w:p>
    <w:p w14:paraId="09A8650F" w14:textId="77777777" w:rsidR="0074179F" w:rsidRDefault="0074179F">
      <w:pPr>
        <w:pStyle w:val="BodyText"/>
      </w:pPr>
    </w:p>
    <w:p w14:paraId="1C39B7C9" w14:textId="6B9166B0" w:rsidR="0074179F" w:rsidRDefault="001A5A8A">
      <w:pPr>
        <w:pStyle w:val="ListParagraph"/>
        <w:numPr>
          <w:ilvl w:val="1"/>
          <w:numId w:val="1"/>
        </w:numPr>
        <w:tabs>
          <w:tab w:val="left" w:pos="914"/>
        </w:tabs>
        <w:ind w:left="913" w:hanging="353"/>
        <w:rPr>
          <w:sz w:val="24"/>
        </w:rPr>
      </w:pPr>
      <w:r>
        <w:rPr>
          <w:sz w:val="24"/>
        </w:rPr>
        <w:t>Commissioner</w:t>
      </w:r>
      <w:r>
        <w:rPr>
          <w:spacing w:val="-12"/>
          <w:sz w:val="24"/>
        </w:rPr>
        <w:t xml:space="preserve"> </w:t>
      </w:r>
      <w:r w:rsidR="00F95FF4">
        <w:rPr>
          <w:sz w:val="24"/>
        </w:rPr>
        <w:t>Chastain</w:t>
      </w:r>
    </w:p>
    <w:p w14:paraId="6D4C4A7F" w14:textId="77777777" w:rsidR="0074179F" w:rsidRDefault="0074179F">
      <w:pPr>
        <w:pStyle w:val="BodyText"/>
        <w:spacing w:before="12"/>
        <w:rPr>
          <w:sz w:val="23"/>
        </w:rPr>
      </w:pPr>
    </w:p>
    <w:p w14:paraId="22D2D7FC" w14:textId="43178153" w:rsidR="0074179F" w:rsidRDefault="001A5A8A">
      <w:pPr>
        <w:pStyle w:val="ListParagraph"/>
        <w:numPr>
          <w:ilvl w:val="1"/>
          <w:numId w:val="1"/>
        </w:numPr>
        <w:tabs>
          <w:tab w:val="left" w:pos="914"/>
        </w:tabs>
        <w:ind w:left="913" w:hanging="350"/>
        <w:rPr>
          <w:sz w:val="24"/>
        </w:rPr>
      </w:pPr>
      <w:r>
        <w:rPr>
          <w:sz w:val="24"/>
        </w:rPr>
        <w:t>Commissioner</w:t>
      </w:r>
      <w:r>
        <w:rPr>
          <w:spacing w:val="-2"/>
          <w:sz w:val="24"/>
        </w:rPr>
        <w:t xml:space="preserve"> </w:t>
      </w:r>
      <w:r w:rsidR="00F95FF4">
        <w:rPr>
          <w:sz w:val="24"/>
        </w:rPr>
        <w:t>Smith</w:t>
      </w:r>
    </w:p>
    <w:p w14:paraId="0DB49D1E" w14:textId="77777777" w:rsidR="0074179F" w:rsidRDefault="0074179F">
      <w:pPr>
        <w:pStyle w:val="BodyText"/>
        <w:spacing w:before="2"/>
      </w:pPr>
    </w:p>
    <w:p w14:paraId="64FC2EB6" w14:textId="5A6D6B19" w:rsidR="0074179F" w:rsidRDefault="001A5A8A">
      <w:pPr>
        <w:pStyle w:val="ListParagraph"/>
        <w:numPr>
          <w:ilvl w:val="1"/>
          <w:numId w:val="1"/>
        </w:numPr>
        <w:tabs>
          <w:tab w:val="left" w:pos="914"/>
        </w:tabs>
        <w:ind w:left="913" w:hanging="370"/>
        <w:rPr>
          <w:sz w:val="24"/>
        </w:rPr>
      </w:pPr>
      <w:r>
        <w:rPr>
          <w:sz w:val="24"/>
        </w:rPr>
        <w:t>Commissioner</w:t>
      </w:r>
      <w:r>
        <w:rPr>
          <w:spacing w:val="-2"/>
          <w:sz w:val="24"/>
        </w:rPr>
        <w:t xml:space="preserve"> </w:t>
      </w:r>
      <w:r w:rsidR="00964C1A">
        <w:rPr>
          <w:sz w:val="24"/>
        </w:rPr>
        <w:t>Mortimer</w:t>
      </w:r>
    </w:p>
    <w:p w14:paraId="3998D967" w14:textId="77777777" w:rsidR="0074179F" w:rsidRDefault="0074179F">
      <w:pPr>
        <w:pStyle w:val="BodyText"/>
        <w:spacing w:before="2"/>
      </w:pPr>
    </w:p>
    <w:p w14:paraId="37D923BA" w14:textId="25D2139F" w:rsidR="0074179F" w:rsidRDefault="00964C1A" w:rsidP="0036568F">
      <w:pPr>
        <w:pStyle w:val="ListParagraph"/>
        <w:numPr>
          <w:ilvl w:val="1"/>
          <w:numId w:val="1"/>
        </w:numPr>
        <w:tabs>
          <w:tab w:val="left" w:pos="914"/>
        </w:tabs>
        <w:ind w:left="913" w:hanging="339"/>
        <w:rPr>
          <w:sz w:val="24"/>
        </w:rPr>
      </w:pPr>
      <w:r>
        <w:rPr>
          <w:spacing w:val="-3"/>
          <w:sz w:val="24"/>
        </w:rPr>
        <w:t>Mayor Nugent</w:t>
      </w:r>
    </w:p>
    <w:p w14:paraId="063741B2" w14:textId="164ACD44" w:rsidR="0074179F" w:rsidRDefault="001A5A8A" w:rsidP="0036568F">
      <w:pPr>
        <w:spacing w:before="213"/>
        <w:ind w:left="108" w:right="110" w:hanging="1"/>
        <w:jc w:val="both"/>
        <w:rPr>
          <w:b/>
          <w:sz w:val="24"/>
        </w:rPr>
      </w:pPr>
      <w:r>
        <w:rPr>
          <w:b/>
          <w:sz w:val="24"/>
        </w:rPr>
        <w:t>In accordance with the Americans with Disabilities Act, persons needing a special accommodation or interpreter to participate in the proceedings should contact the City Clerk's Office at (904) 964-5027 at least seven days prior to the</w:t>
      </w:r>
      <w:r>
        <w:rPr>
          <w:b/>
          <w:spacing w:val="-3"/>
          <w:sz w:val="24"/>
        </w:rPr>
        <w:t xml:space="preserve"> </w:t>
      </w:r>
      <w:r>
        <w:rPr>
          <w:b/>
          <w:sz w:val="24"/>
        </w:rPr>
        <w:t>meeting.</w:t>
      </w:r>
    </w:p>
    <w:sectPr w:rsidR="0074179F">
      <w:pgSz w:w="12240" w:h="15840"/>
      <w:pgMar w:top="11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ACF"/>
    <w:multiLevelType w:val="hybridMultilevel"/>
    <w:tmpl w:val="E9E0D3BC"/>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22195599"/>
    <w:multiLevelType w:val="hybridMultilevel"/>
    <w:tmpl w:val="388EF11A"/>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33A86A60"/>
    <w:multiLevelType w:val="hybridMultilevel"/>
    <w:tmpl w:val="468A9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6B5F70"/>
    <w:multiLevelType w:val="hybridMultilevel"/>
    <w:tmpl w:val="3230BFB8"/>
    <w:lvl w:ilvl="0" w:tplc="F65A703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4" w15:restartNumberingAfterBreak="0">
    <w:nsid w:val="49713808"/>
    <w:multiLevelType w:val="hybridMultilevel"/>
    <w:tmpl w:val="BFAA4D5C"/>
    <w:lvl w:ilvl="0" w:tplc="E14A9158">
      <w:start w:val="1"/>
      <w:numFmt w:val="decimal"/>
      <w:lvlText w:val="%1."/>
      <w:lvlJc w:val="left"/>
      <w:pPr>
        <w:ind w:left="552" w:hanging="363"/>
      </w:pPr>
      <w:rPr>
        <w:rFonts w:ascii="Calibri" w:eastAsia="Calibri" w:hAnsi="Calibri" w:cs="Calibri" w:hint="default"/>
        <w:spacing w:val="-2"/>
        <w:w w:val="100"/>
        <w:sz w:val="24"/>
        <w:szCs w:val="24"/>
        <w:lang w:val="en-US" w:eastAsia="en-US" w:bidi="en-US"/>
      </w:rPr>
    </w:lvl>
    <w:lvl w:ilvl="1" w:tplc="494C6F22">
      <w:start w:val="1"/>
      <w:numFmt w:val="upperLetter"/>
      <w:lvlText w:val="%2."/>
      <w:lvlJc w:val="left"/>
      <w:pPr>
        <w:ind w:left="912" w:hanging="361"/>
      </w:pPr>
      <w:rPr>
        <w:rFonts w:ascii="Calibri" w:eastAsia="Calibri" w:hAnsi="Calibri" w:cs="Calibri" w:hint="default"/>
        <w:spacing w:val="-3"/>
        <w:w w:val="100"/>
        <w:sz w:val="24"/>
        <w:szCs w:val="24"/>
        <w:lang w:val="en-US" w:eastAsia="en-US" w:bidi="en-US"/>
      </w:rPr>
    </w:lvl>
    <w:lvl w:ilvl="2" w:tplc="0E68ECB4">
      <w:numFmt w:val="bullet"/>
      <w:lvlText w:val="•"/>
      <w:lvlJc w:val="left"/>
      <w:pPr>
        <w:ind w:left="920" w:hanging="361"/>
      </w:pPr>
      <w:rPr>
        <w:rFonts w:hint="default"/>
        <w:lang w:val="en-US" w:eastAsia="en-US" w:bidi="en-US"/>
      </w:rPr>
    </w:lvl>
    <w:lvl w:ilvl="3" w:tplc="42DAEFF0">
      <w:numFmt w:val="bullet"/>
      <w:lvlText w:val="•"/>
      <w:lvlJc w:val="left"/>
      <w:pPr>
        <w:ind w:left="2062" w:hanging="361"/>
      </w:pPr>
      <w:rPr>
        <w:rFonts w:hint="default"/>
        <w:lang w:val="en-US" w:eastAsia="en-US" w:bidi="en-US"/>
      </w:rPr>
    </w:lvl>
    <w:lvl w:ilvl="4" w:tplc="657CC960">
      <w:numFmt w:val="bullet"/>
      <w:lvlText w:val="•"/>
      <w:lvlJc w:val="left"/>
      <w:pPr>
        <w:ind w:left="3205" w:hanging="361"/>
      </w:pPr>
      <w:rPr>
        <w:rFonts w:hint="default"/>
        <w:lang w:val="en-US" w:eastAsia="en-US" w:bidi="en-US"/>
      </w:rPr>
    </w:lvl>
    <w:lvl w:ilvl="5" w:tplc="0BEEED08">
      <w:numFmt w:val="bullet"/>
      <w:lvlText w:val="•"/>
      <w:lvlJc w:val="left"/>
      <w:pPr>
        <w:ind w:left="4347" w:hanging="361"/>
      </w:pPr>
      <w:rPr>
        <w:rFonts w:hint="default"/>
        <w:lang w:val="en-US" w:eastAsia="en-US" w:bidi="en-US"/>
      </w:rPr>
    </w:lvl>
    <w:lvl w:ilvl="6" w:tplc="0A50E304">
      <w:numFmt w:val="bullet"/>
      <w:lvlText w:val="•"/>
      <w:lvlJc w:val="left"/>
      <w:pPr>
        <w:ind w:left="5490" w:hanging="361"/>
      </w:pPr>
      <w:rPr>
        <w:rFonts w:hint="default"/>
        <w:lang w:val="en-US" w:eastAsia="en-US" w:bidi="en-US"/>
      </w:rPr>
    </w:lvl>
    <w:lvl w:ilvl="7" w:tplc="CBB8F574">
      <w:numFmt w:val="bullet"/>
      <w:lvlText w:val="•"/>
      <w:lvlJc w:val="left"/>
      <w:pPr>
        <w:ind w:left="6632" w:hanging="361"/>
      </w:pPr>
      <w:rPr>
        <w:rFonts w:hint="default"/>
        <w:lang w:val="en-US" w:eastAsia="en-US" w:bidi="en-US"/>
      </w:rPr>
    </w:lvl>
    <w:lvl w:ilvl="8" w:tplc="F4202F32">
      <w:numFmt w:val="bullet"/>
      <w:lvlText w:val="•"/>
      <w:lvlJc w:val="left"/>
      <w:pPr>
        <w:ind w:left="7775" w:hanging="361"/>
      </w:pPr>
      <w:rPr>
        <w:rFonts w:hint="default"/>
        <w:lang w:val="en-US" w:eastAsia="en-US" w:bidi="en-U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2668C"/>
    <w:rsid w:val="00036CCF"/>
    <w:rsid w:val="00047F46"/>
    <w:rsid w:val="00051D66"/>
    <w:rsid w:val="000D3C09"/>
    <w:rsid w:val="000F58AC"/>
    <w:rsid w:val="001160AE"/>
    <w:rsid w:val="001539E6"/>
    <w:rsid w:val="00161EF1"/>
    <w:rsid w:val="00176007"/>
    <w:rsid w:val="001A5A8A"/>
    <w:rsid w:val="001D6967"/>
    <w:rsid w:val="00227801"/>
    <w:rsid w:val="00293C8B"/>
    <w:rsid w:val="002A0A6A"/>
    <w:rsid w:val="002D0924"/>
    <w:rsid w:val="002E0E3A"/>
    <w:rsid w:val="002E23C9"/>
    <w:rsid w:val="002F2390"/>
    <w:rsid w:val="0036568F"/>
    <w:rsid w:val="00382506"/>
    <w:rsid w:val="0038470C"/>
    <w:rsid w:val="003915B2"/>
    <w:rsid w:val="003A6FA6"/>
    <w:rsid w:val="003F499E"/>
    <w:rsid w:val="003F6123"/>
    <w:rsid w:val="00401CCA"/>
    <w:rsid w:val="004160DC"/>
    <w:rsid w:val="004370E0"/>
    <w:rsid w:val="004771C1"/>
    <w:rsid w:val="004A16AC"/>
    <w:rsid w:val="004B240A"/>
    <w:rsid w:val="004C4632"/>
    <w:rsid w:val="00545373"/>
    <w:rsid w:val="0056072D"/>
    <w:rsid w:val="005768C6"/>
    <w:rsid w:val="005912D2"/>
    <w:rsid w:val="005A007A"/>
    <w:rsid w:val="00600DC9"/>
    <w:rsid w:val="006100A6"/>
    <w:rsid w:val="00634E20"/>
    <w:rsid w:val="00641886"/>
    <w:rsid w:val="00656CE7"/>
    <w:rsid w:val="00674E41"/>
    <w:rsid w:val="006973D5"/>
    <w:rsid w:val="006C0E77"/>
    <w:rsid w:val="006D5D01"/>
    <w:rsid w:val="006E4AD5"/>
    <w:rsid w:val="00711992"/>
    <w:rsid w:val="00731EAB"/>
    <w:rsid w:val="0074179F"/>
    <w:rsid w:val="007A62E1"/>
    <w:rsid w:val="008209EB"/>
    <w:rsid w:val="0088591B"/>
    <w:rsid w:val="008C3693"/>
    <w:rsid w:val="008C42EB"/>
    <w:rsid w:val="008C54D3"/>
    <w:rsid w:val="008D0B31"/>
    <w:rsid w:val="00926C2E"/>
    <w:rsid w:val="009323AC"/>
    <w:rsid w:val="00947454"/>
    <w:rsid w:val="00953378"/>
    <w:rsid w:val="0096303C"/>
    <w:rsid w:val="00964C1A"/>
    <w:rsid w:val="009711D2"/>
    <w:rsid w:val="00971726"/>
    <w:rsid w:val="009A792A"/>
    <w:rsid w:val="009E5A26"/>
    <w:rsid w:val="009F14D7"/>
    <w:rsid w:val="00A05974"/>
    <w:rsid w:val="00A21AF8"/>
    <w:rsid w:val="00A237B6"/>
    <w:rsid w:val="00A307E0"/>
    <w:rsid w:val="00A412F4"/>
    <w:rsid w:val="00A74CCB"/>
    <w:rsid w:val="00AD59E9"/>
    <w:rsid w:val="00AE00FD"/>
    <w:rsid w:val="00AE489C"/>
    <w:rsid w:val="00B30F0C"/>
    <w:rsid w:val="00B45B67"/>
    <w:rsid w:val="00B56FE0"/>
    <w:rsid w:val="00B80E47"/>
    <w:rsid w:val="00B97E7D"/>
    <w:rsid w:val="00BA1D2B"/>
    <w:rsid w:val="00BC49C4"/>
    <w:rsid w:val="00C01619"/>
    <w:rsid w:val="00C6086C"/>
    <w:rsid w:val="00C7471E"/>
    <w:rsid w:val="00CF4BCE"/>
    <w:rsid w:val="00D07D90"/>
    <w:rsid w:val="00D15F27"/>
    <w:rsid w:val="00D17945"/>
    <w:rsid w:val="00D3333E"/>
    <w:rsid w:val="00D44314"/>
    <w:rsid w:val="00D469E2"/>
    <w:rsid w:val="00D81198"/>
    <w:rsid w:val="00DB3B0B"/>
    <w:rsid w:val="00DC7CF7"/>
    <w:rsid w:val="00DD0960"/>
    <w:rsid w:val="00DE154E"/>
    <w:rsid w:val="00DE29AF"/>
    <w:rsid w:val="00DF259A"/>
    <w:rsid w:val="00E03527"/>
    <w:rsid w:val="00E24D6D"/>
    <w:rsid w:val="00E26D21"/>
    <w:rsid w:val="00E428FA"/>
    <w:rsid w:val="00E67413"/>
    <w:rsid w:val="00E8160E"/>
    <w:rsid w:val="00EA0E4B"/>
    <w:rsid w:val="00EA6356"/>
    <w:rsid w:val="00EC7D60"/>
    <w:rsid w:val="00F54F43"/>
    <w:rsid w:val="00F800B2"/>
    <w:rsid w:val="00F95FF4"/>
    <w:rsid w:val="00FA1F68"/>
    <w:rsid w:val="00FB77E5"/>
    <w:rsid w:val="00FC21DA"/>
    <w:rsid w:val="00FC703C"/>
    <w:rsid w:val="00F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446"/>
  <w15:docId w15:val="{03AE44C9-76BB-4C08-B034-F470C16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736" w:right="215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3"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ADCD-0973-4A63-B8CD-E0611CB9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Lisa Terry</cp:lastModifiedBy>
  <cp:revision>10</cp:revision>
  <cp:lastPrinted>2018-12-14T14:14:00Z</cp:lastPrinted>
  <dcterms:created xsi:type="dcterms:W3CDTF">2018-12-11T21:45:00Z</dcterms:created>
  <dcterms:modified xsi:type="dcterms:W3CDTF">2018-12-14T18:16:00Z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2016</vt:lpwstr>
  </property>
  <property fmtid="{D5CDD505-2E9C-101B-9397-08002B2CF9AE}" pid="4" name="LastSaved">
    <vt:filetime>2018-08-03T00:00:00Z</vt:filetime>
  </property>
</Properties>
</file>